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A8711A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8711A" w:rsidRPr="0033534E" w:rsidRDefault="00A8711A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Registro de Pessoa Jurídica</w:t>
            </w:r>
          </w:p>
        </w:tc>
      </w:tr>
      <w:tr w:rsidR="00EF5BBF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F5BBF" w:rsidRPr="00253D02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BBF" w:rsidRPr="00855790" w:rsidRDefault="00EF5BBF" w:rsidP="00A871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Fundação</w:t>
            </w:r>
          </w:p>
        </w:tc>
      </w:tr>
      <w:tr w:rsidR="00EF5BBF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855790" w:rsidRDefault="00EF5BBF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BBF" w:rsidRPr="004D5694" w:rsidRDefault="00EF5BBF" w:rsidP="00A871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2F1946" w:rsidRPr="00663E8D" w:rsidTr="002F1946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Nº </w:t>
            </w:r>
            <w:r w:rsidR="002F1946">
              <w:rPr>
                <w:rFonts w:ascii="Verdana" w:hAnsi="Verdana"/>
                <w:sz w:val="14"/>
                <w:szCs w:val="16"/>
              </w:rPr>
              <w:t>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2F194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</w:t>
            </w:r>
            <w:r w:rsidR="002F1946">
              <w:rPr>
                <w:rFonts w:ascii="Verdana" w:hAnsi="Verdana"/>
                <w:sz w:val="14"/>
                <w:szCs w:val="16"/>
              </w:rPr>
              <w:t>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1946" w:rsidRPr="00663E8D" w:rsidRDefault="00EF5BBF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de Constituição</w:t>
            </w:r>
          </w:p>
        </w:tc>
      </w:tr>
      <w:tr w:rsidR="002F1946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2F1946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2F1946" w:rsidRPr="00855790" w:rsidRDefault="00EF5BBF" w:rsidP="002F194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2604E" w:rsidRPr="00253D02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Cartório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855790" w:rsidRDefault="0082604E" w:rsidP="005E41B5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Data d</w:t>
            </w:r>
            <w:r w:rsidR="005E41B5">
              <w:rPr>
                <w:rFonts w:ascii="Verdana" w:hAnsi="Verdana"/>
                <w:sz w:val="14"/>
                <w:szCs w:val="16"/>
              </w:rPr>
              <w:t>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5E41B5">
              <w:rPr>
                <w:rFonts w:ascii="Verdana" w:hAnsi="Verdana"/>
                <w:sz w:val="14"/>
                <w:szCs w:val="16"/>
              </w:rPr>
              <w:t xml:space="preserve">Última </w:t>
            </w:r>
            <w:r>
              <w:rPr>
                <w:rFonts w:ascii="Verdana" w:hAnsi="Verdana"/>
                <w:sz w:val="14"/>
                <w:szCs w:val="16"/>
              </w:rPr>
              <w:t>Alteração</w:t>
            </w:r>
          </w:p>
        </w:tc>
      </w:tr>
      <w:tr w:rsidR="0082604E" w:rsidRPr="00663E8D" w:rsidTr="0033534E">
        <w:trPr>
          <w:trHeight w:val="340"/>
        </w:trPr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82604E" w:rsidRPr="00663E8D" w:rsidTr="0082604E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Protocolo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663E8D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Livro/Página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82604E" w:rsidRPr="0082604E" w:rsidRDefault="0082604E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</w:p>
        </w:tc>
      </w:tr>
      <w:tr w:rsidR="0082604E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604E" w:rsidRPr="00855790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04E" w:rsidRPr="0082604E" w:rsidRDefault="0082604E" w:rsidP="0082604E">
            <w:pPr>
              <w:pStyle w:val="Cabealh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A62FAA" w:rsidRPr="00663E8D" w:rsidTr="008C049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A62FAA" w:rsidRPr="00663E8D" w:rsidTr="00F47936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A62FAA" w:rsidRPr="00663E8D" w:rsidTr="00B557E0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A62FAA" w:rsidRPr="00663E8D" w:rsidTr="00AB2942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FAA" w:rsidRPr="00855790" w:rsidRDefault="00A62FAA" w:rsidP="00AF7712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A62FAA" w:rsidRPr="00663E8D" w:rsidTr="00A62FAA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AA" w:rsidRPr="00855790" w:rsidRDefault="00A62FAA" w:rsidP="00A62FAA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3534E" w:rsidRPr="00663E8D" w:rsidTr="00AF7712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3534E" w:rsidRPr="00663E8D" w:rsidTr="00AF7712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3534E" w:rsidRPr="00663E8D" w:rsidTr="00AF771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D749E7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3534E" w:rsidRPr="00663E8D" w:rsidTr="00AF7712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412884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Nome do projeto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C1755C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lastRenderedPageBreak/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</w:t>
            </w:r>
            <w:r w:rsidR="00C1755C">
              <w:rPr>
                <w:rFonts w:ascii="Verdana" w:hAnsi="Verdana"/>
                <w:color w:val="FF0000"/>
                <w:sz w:val="18"/>
                <w:szCs w:val="16"/>
              </w:rPr>
              <w:t>4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</w:t>
            </w:r>
            <w:r w:rsidR="00C1755C">
              <w:rPr>
                <w:rFonts w:ascii="Verdana" w:hAnsi="Verdana"/>
                <w:color w:val="FF0000"/>
                <w:sz w:val="18"/>
                <w:szCs w:val="16"/>
              </w:rPr>
              <w:t>7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Oficineiro de Xxxxxxx</w:t>
            </w:r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Oficineiro de Xxxxxx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 .....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pela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412884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412884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Oferecer Oficina de Xxxxxx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C1755C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Contribuições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412884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. Caso a Entidade tenha adotado o método de de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412884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</w:t>
            </w:r>
            <w:r w:rsidR="00C1755C" w:rsidRPr="00C1755C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Contribuições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412884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Nome do projeto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C1755C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8A7DDF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7DD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DF" w:rsidRPr="00B64159" w:rsidRDefault="008A7DDF" w:rsidP="007F45B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para os efeitos e sob as penas da Lei, que inexiste qualquer débito em mora ou situação de </w:t>
            </w:r>
            <w:r w:rsidRPr="009949C1">
              <w:rPr>
                <w:rFonts w:ascii="Verdana" w:hAnsi="Verdana"/>
                <w:sz w:val="18"/>
                <w:szCs w:val="16"/>
              </w:rPr>
              <w:lastRenderedPageBreak/>
              <w:t>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lastRenderedPageBreak/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C1755C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Representante Legal</w:t>
            </w:r>
            <w:bookmarkStart w:id="0" w:name="_GoBack"/>
            <w:bookmarkEnd w:id="0"/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E9" w:rsidRDefault="00DD02E9">
      <w:r>
        <w:separator/>
      </w:r>
    </w:p>
  </w:endnote>
  <w:endnote w:type="continuationSeparator" w:id="0">
    <w:p w:rsidR="00DD02E9" w:rsidRDefault="00D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D407F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D407F9" w:rsidRPr="000332F4">
            <w:rPr>
              <w:rFonts w:ascii="Verdana" w:hAnsi="Verdana"/>
              <w:sz w:val="12"/>
            </w:rPr>
            <w:fldChar w:fldCharType="separate"/>
          </w:r>
          <w:r w:rsidR="00C1755C">
            <w:rPr>
              <w:rFonts w:ascii="Verdana" w:hAnsi="Verdana"/>
              <w:noProof/>
              <w:sz w:val="12"/>
            </w:rPr>
            <w:t>5</w:t>
          </w:r>
          <w:r w:rsidR="00D407F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E9" w:rsidRDefault="00DD02E9">
      <w:r>
        <w:separator/>
      </w:r>
    </w:p>
  </w:footnote>
  <w:footnote w:type="continuationSeparator" w:id="0">
    <w:p w:rsidR="00DD02E9" w:rsidRDefault="00DD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2884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2FAA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1755C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7F9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5:docId w15:val="{339D0256-68EC-48FF-B79A-965E0B2C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1342-8A69-4EEA-81F4-A69CD342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2</cp:revision>
  <cp:lastPrinted>2021-08-18T18:25:00Z</cp:lastPrinted>
  <dcterms:created xsi:type="dcterms:W3CDTF">2024-12-27T22:32:00Z</dcterms:created>
  <dcterms:modified xsi:type="dcterms:W3CDTF">2024-12-27T22:32:00Z</dcterms:modified>
</cp:coreProperties>
</file>