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Default="00305ED3" w:rsidP="00305ED3">
      <w:pPr>
        <w:jc w:val="center"/>
        <w:rPr>
          <w:rFonts w:ascii="Arial" w:hAnsi="Arial" w:cs="Arial"/>
          <w:b/>
          <w:sz w:val="22"/>
          <w:szCs w:val="22"/>
        </w:rPr>
      </w:pPr>
      <w:r w:rsidRPr="00305ED3">
        <w:rPr>
          <w:rFonts w:ascii="Arial" w:hAnsi="Arial" w:cs="Arial"/>
          <w:b/>
          <w:sz w:val="22"/>
          <w:szCs w:val="22"/>
        </w:rPr>
        <w:t xml:space="preserve">ANEXO </w:t>
      </w:r>
      <w:r w:rsidR="003D2BDF">
        <w:rPr>
          <w:rFonts w:ascii="Arial" w:hAnsi="Arial" w:cs="Arial"/>
          <w:b/>
          <w:sz w:val="22"/>
          <w:szCs w:val="22"/>
        </w:rPr>
        <w:t>XV</w:t>
      </w:r>
      <w:r w:rsidR="002D7C03">
        <w:rPr>
          <w:rFonts w:ascii="Arial" w:hAnsi="Arial" w:cs="Arial"/>
          <w:b/>
          <w:sz w:val="22"/>
          <w:szCs w:val="22"/>
        </w:rPr>
        <w:t>III</w:t>
      </w:r>
    </w:p>
    <w:p w:rsidR="00305ED3" w:rsidRPr="00027A5E" w:rsidRDefault="00305ED3" w:rsidP="00305ED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1892"/>
        <w:gridCol w:w="3070"/>
      </w:tblGrid>
      <w:tr w:rsidR="00027A5E" w:rsidRPr="00663E8D" w:rsidTr="003D2BDF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3D2BDF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27A5E" w:rsidRPr="00663E8D" w:rsidTr="003D2BDF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3D2BDF" w:rsidRDefault="003D2BDF" w:rsidP="00027A5E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663E8D" w:rsidTr="003D2BDF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3D2BDF" w:rsidRDefault="003D2BDF" w:rsidP="00A5021A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3D2BDF" w:rsidRDefault="003D2BDF" w:rsidP="00A5021A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A5021A" w:rsidRPr="00663E8D" w:rsidTr="003D2BDF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3D2BDF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3D2BDF" w:rsidRPr="009E58FD" w:rsidRDefault="003D2BDF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3D2BDF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BDF" w:rsidRPr="003D2BDF" w:rsidRDefault="003D2BDF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253D02" w:rsidRDefault="003D2BDF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670474" w:rsidRDefault="003D2BDF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2BDF" w:rsidRPr="003D2BDF" w:rsidRDefault="003D2BDF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3D2BDF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4D5694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DF" w:rsidRPr="00855790" w:rsidRDefault="003D2BDF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C435A" w:rsidRPr="009E58FD" w:rsidRDefault="000C435A" w:rsidP="00774C23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3070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SEXO</w:t>
            </w:r>
          </w:p>
        </w:tc>
      </w:tr>
      <w:tr w:rsidR="000C435A" w:rsidRPr="00663E8D" w:rsidTr="00774C23">
        <w:trPr>
          <w:trHeight w:val="126"/>
        </w:trPr>
        <w:tc>
          <w:tcPr>
            <w:tcW w:w="685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3070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35A" w:rsidRPr="003D2BDF" w:rsidRDefault="000C435A" w:rsidP="00774C23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253D02" w:rsidRDefault="000C435A" w:rsidP="00774C2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670474" w:rsidRDefault="000C435A" w:rsidP="00774C23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Data nascimento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35A" w:rsidRPr="003D2BDF" w:rsidRDefault="000C435A" w:rsidP="00774C23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2BDF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0C435A" w:rsidRPr="00663E8D" w:rsidTr="00774C23">
        <w:trPr>
          <w:trHeight w:val="126"/>
        </w:trPr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4D5694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35A" w:rsidRPr="00855790" w:rsidRDefault="000C435A" w:rsidP="00774C2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</w:tr>
    </w:tbl>
    <w:p w:rsidR="003D2BDF" w:rsidRDefault="003D2BDF" w:rsidP="008E35C5">
      <w:pPr>
        <w:jc w:val="right"/>
        <w:rPr>
          <w:rFonts w:ascii="Arial" w:hAnsi="Arial" w:cs="Arial"/>
          <w:color w:val="FF0000"/>
          <w:sz w:val="22"/>
          <w:szCs w:val="2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p w:rsidR="0022166B" w:rsidRPr="008E35C5" w:rsidRDefault="0022166B" w:rsidP="002472BB">
      <w:pPr>
        <w:jc w:val="center"/>
        <w:rPr>
          <w:color w:val="FF0000"/>
          <w:sz w:val="22"/>
        </w:rPr>
      </w:pPr>
      <w:r w:rsidRPr="008E35C5">
        <w:rPr>
          <w:rFonts w:ascii="Arial" w:hAnsi="Arial" w:cs="Arial"/>
          <w:b/>
          <w:color w:val="FF0000"/>
          <w:sz w:val="16"/>
          <w:szCs w:val="18"/>
        </w:rPr>
        <w:t>OBS</w:t>
      </w:r>
      <w:r w:rsidRPr="008E35C5">
        <w:rPr>
          <w:rFonts w:ascii="Arial" w:hAnsi="Arial" w:cs="Arial"/>
          <w:color w:val="FF0000"/>
          <w:sz w:val="16"/>
          <w:szCs w:val="18"/>
        </w:rPr>
        <w:t xml:space="preserve">.: </w:t>
      </w:r>
      <w:r w:rsidR="000C435A">
        <w:rPr>
          <w:rFonts w:ascii="Arial" w:hAnsi="Arial" w:cs="Arial"/>
          <w:color w:val="FF0000"/>
          <w:sz w:val="16"/>
          <w:szCs w:val="18"/>
        </w:rPr>
        <w:t>O formulário pode ser adaptado de acordo com a quantidade de assoc</w:t>
      </w:r>
      <w:bookmarkStart w:id="0" w:name="_GoBack"/>
      <w:bookmarkEnd w:id="0"/>
      <w:r w:rsidR="000C435A">
        <w:rPr>
          <w:rFonts w:ascii="Arial" w:hAnsi="Arial" w:cs="Arial"/>
          <w:color w:val="FF0000"/>
          <w:sz w:val="16"/>
          <w:szCs w:val="18"/>
        </w:rPr>
        <w:t>iados.</w:t>
      </w:r>
    </w:p>
    <w:sectPr w:rsidR="0022166B" w:rsidRPr="008E35C5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E" w:rsidRDefault="00F842AE">
      <w:r>
        <w:separator/>
      </w:r>
    </w:p>
  </w:endnote>
  <w:endnote w:type="continuationSeparator" w:id="0">
    <w:p w:rsidR="00F842AE" w:rsidRDefault="00F8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63AD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63AD8" w:rsidRPr="000332F4">
            <w:rPr>
              <w:rFonts w:ascii="Verdana" w:hAnsi="Verdana"/>
              <w:sz w:val="12"/>
            </w:rPr>
            <w:fldChar w:fldCharType="separate"/>
          </w:r>
          <w:r w:rsidR="000C435A">
            <w:rPr>
              <w:rFonts w:ascii="Verdana" w:hAnsi="Verdana"/>
              <w:noProof/>
              <w:sz w:val="12"/>
            </w:rPr>
            <w:t>1</w:t>
          </w:r>
          <w:r w:rsidR="00463AD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E" w:rsidRDefault="00F842AE">
      <w:r>
        <w:separator/>
      </w:r>
    </w:p>
  </w:footnote>
  <w:footnote w:type="continuationSeparator" w:id="0">
    <w:p w:rsidR="00F842AE" w:rsidRDefault="00F8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3D2BDF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DO QUADRO DE ASSOCIADOS</w:t>
          </w:r>
        </w:p>
        <w:p w:rsidR="008E35C5" w:rsidRPr="00922530" w:rsidRDefault="008E35C5" w:rsidP="00C37A6C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C435A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D7C03"/>
    <w:rsid w:val="002E4C90"/>
    <w:rsid w:val="002F5288"/>
    <w:rsid w:val="00305ED3"/>
    <w:rsid w:val="003101E4"/>
    <w:rsid w:val="003124C7"/>
    <w:rsid w:val="00317D40"/>
    <w:rsid w:val="00395BB2"/>
    <w:rsid w:val="003D2BDF"/>
    <w:rsid w:val="003E63DA"/>
    <w:rsid w:val="00462247"/>
    <w:rsid w:val="00463AD8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32128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517E"/>
    <w:rsid w:val="0087368A"/>
    <w:rsid w:val="008944D1"/>
    <w:rsid w:val="008A3F35"/>
    <w:rsid w:val="008B742F"/>
    <w:rsid w:val="008C2E0A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37A6C"/>
    <w:rsid w:val="00C51BE0"/>
    <w:rsid w:val="00C52616"/>
    <w:rsid w:val="00C532ED"/>
    <w:rsid w:val="00C84BEC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5FF"/>
    <w:rsid w:val="00F842AE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8CBB5-46DF-4E08-AA83-246CFB1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2018-05-14T14:30:00Z</cp:lastPrinted>
  <dcterms:created xsi:type="dcterms:W3CDTF">2022-07-01T14:06:00Z</dcterms:created>
  <dcterms:modified xsi:type="dcterms:W3CDTF">2022-07-01T14:06:00Z</dcterms:modified>
</cp:coreProperties>
</file>