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6F0F" w14:textId="66FF89D9" w:rsidR="00141133" w:rsidRPr="001D65C0" w:rsidRDefault="00D21725" w:rsidP="00026824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OFÍCIO </w:t>
      </w:r>
      <w:r w:rsidR="00141133" w:rsidRPr="001D65C0">
        <w:rPr>
          <w:rFonts w:ascii="Arial" w:hAnsi="Arial" w:cs="Arial"/>
          <w:sz w:val="24"/>
          <w:szCs w:val="24"/>
        </w:rPr>
        <w:t>Nº</w:t>
      </w:r>
      <w:r w:rsidRPr="001D65C0">
        <w:rPr>
          <w:rFonts w:ascii="Arial" w:hAnsi="Arial" w:cs="Arial"/>
          <w:sz w:val="24"/>
          <w:szCs w:val="24"/>
        </w:rPr>
        <w:t>___/</w:t>
      </w:r>
      <w:r w:rsidR="00141133" w:rsidRPr="001D65C0">
        <w:rPr>
          <w:rFonts w:ascii="Arial" w:hAnsi="Arial" w:cs="Arial"/>
          <w:sz w:val="24"/>
          <w:szCs w:val="24"/>
        </w:rPr>
        <w:t>20</w:t>
      </w:r>
      <w:r w:rsidR="002F1B93" w:rsidRPr="001D65C0">
        <w:rPr>
          <w:rFonts w:ascii="Arial" w:hAnsi="Arial" w:cs="Arial"/>
          <w:sz w:val="24"/>
          <w:szCs w:val="24"/>
        </w:rPr>
        <w:t>___</w:t>
      </w:r>
      <w:r w:rsidR="00141133" w:rsidRPr="001D65C0">
        <w:rPr>
          <w:rFonts w:ascii="Arial" w:hAnsi="Arial" w:cs="Arial"/>
          <w:sz w:val="24"/>
          <w:szCs w:val="24"/>
        </w:rPr>
        <w:t>.</w:t>
      </w:r>
    </w:p>
    <w:p w14:paraId="789445C6" w14:textId="52CF424F" w:rsidR="00D21725" w:rsidRPr="001D65C0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[Município]</w:t>
      </w:r>
      <w:r w:rsidRPr="001D65C0">
        <w:rPr>
          <w:rFonts w:ascii="Arial" w:hAnsi="Arial" w:cs="Arial"/>
          <w:sz w:val="24"/>
          <w:szCs w:val="24"/>
        </w:rPr>
        <w:t xml:space="preserve">, __ de ______ </w:t>
      </w:r>
      <w:proofErr w:type="spellStart"/>
      <w:r w:rsidRPr="001D65C0">
        <w:rPr>
          <w:rFonts w:ascii="Arial" w:hAnsi="Arial" w:cs="Arial"/>
          <w:sz w:val="24"/>
          <w:szCs w:val="24"/>
        </w:rPr>
        <w:t>de</w:t>
      </w:r>
      <w:proofErr w:type="spellEnd"/>
      <w:r w:rsidRPr="001D65C0">
        <w:rPr>
          <w:rFonts w:ascii="Arial" w:hAnsi="Arial" w:cs="Arial"/>
          <w:sz w:val="24"/>
          <w:szCs w:val="24"/>
        </w:rPr>
        <w:t xml:space="preserve"> 20</w:t>
      </w:r>
      <w:r w:rsidR="002F1B93" w:rsidRPr="001D65C0">
        <w:rPr>
          <w:rFonts w:ascii="Arial" w:hAnsi="Arial" w:cs="Arial"/>
          <w:sz w:val="24"/>
          <w:szCs w:val="24"/>
        </w:rPr>
        <w:t>____</w:t>
      </w:r>
      <w:r w:rsidRPr="001D65C0">
        <w:rPr>
          <w:rFonts w:ascii="Arial" w:hAnsi="Arial" w:cs="Arial"/>
          <w:sz w:val="24"/>
          <w:szCs w:val="24"/>
        </w:rPr>
        <w:t>.</w:t>
      </w:r>
    </w:p>
    <w:p w14:paraId="6B45A707" w14:textId="77777777" w:rsidR="00D21725" w:rsidRPr="001D65C0" w:rsidRDefault="00D21725" w:rsidP="0016607F">
      <w:pPr>
        <w:tabs>
          <w:tab w:val="right" w:pos="8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Exmo. Sr.</w:t>
      </w:r>
    </w:p>
    <w:p w14:paraId="5C0A65A7" w14:textId="77777777" w:rsidR="00751924" w:rsidRPr="001D65C0" w:rsidRDefault="004E3378" w:rsidP="001458FF">
      <w:pPr>
        <w:tabs>
          <w:tab w:val="right" w:pos="8504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b/>
          <w:sz w:val="24"/>
          <w:szCs w:val="24"/>
        </w:rPr>
        <w:t xml:space="preserve">Fabrício Noronha Fernandes </w:t>
      </w:r>
    </w:p>
    <w:p w14:paraId="3F7220E6" w14:textId="15EA9CE6" w:rsidR="00D21725" w:rsidRPr="001D65C0" w:rsidRDefault="00D21725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Secretário de Estado d</w:t>
      </w:r>
      <w:r w:rsidR="004E3378" w:rsidRPr="001D65C0">
        <w:rPr>
          <w:rFonts w:ascii="Arial" w:hAnsi="Arial" w:cs="Arial"/>
          <w:sz w:val="24"/>
          <w:szCs w:val="24"/>
        </w:rPr>
        <w:t>a Cultura</w:t>
      </w:r>
    </w:p>
    <w:p w14:paraId="6491E63D" w14:textId="77777777" w:rsidR="00751924" w:rsidRPr="001D65C0" w:rsidRDefault="00751924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</w:p>
    <w:p w14:paraId="1864F152" w14:textId="77777777" w:rsidR="00D21725" w:rsidRPr="001D65C0" w:rsidRDefault="00D21725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Senhor Secretário,</w:t>
      </w:r>
    </w:p>
    <w:p w14:paraId="567EDCB6" w14:textId="77777777" w:rsidR="000475A6" w:rsidRPr="001D65C0" w:rsidRDefault="000475A6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8AA17D" w14:textId="4FD2BA15" w:rsidR="00D21725" w:rsidRDefault="001D65C0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Em cumprimento ao disposto na </w:t>
      </w:r>
      <w:r w:rsidRPr="001D65C0">
        <w:rPr>
          <w:rStyle w:val="Forte"/>
          <w:rFonts w:ascii="Arial" w:hAnsi="Arial" w:cs="Arial"/>
          <w:sz w:val="24"/>
          <w:szCs w:val="24"/>
        </w:rPr>
        <w:t>Lei Complementar nº 458/2008</w:t>
      </w:r>
      <w:r w:rsidRPr="001D65C0">
        <w:rPr>
          <w:rFonts w:ascii="Arial" w:hAnsi="Arial" w:cs="Arial"/>
          <w:sz w:val="24"/>
          <w:szCs w:val="24"/>
        </w:rPr>
        <w:t xml:space="preserve"> e suas alterações, no </w:t>
      </w:r>
      <w:r w:rsidRPr="001D65C0">
        <w:rPr>
          <w:rStyle w:val="Forte"/>
          <w:rFonts w:ascii="Arial" w:hAnsi="Arial" w:cs="Arial"/>
          <w:sz w:val="24"/>
          <w:szCs w:val="24"/>
        </w:rPr>
        <w:t>Decreto nº 4.960-R/2021</w:t>
      </w:r>
      <w:r w:rsidRPr="001D65C0">
        <w:rPr>
          <w:rFonts w:ascii="Arial" w:hAnsi="Arial" w:cs="Arial"/>
          <w:sz w:val="24"/>
          <w:szCs w:val="24"/>
        </w:rPr>
        <w:t xml:space="preserve">, na </w:t>
      </w:r>
      <w:r w:rsidRPr="001D65C0">
        <w:rPr>
          <w:rStyle w:val="Forte"/>
          <w:rFonts w:ascii="Arial" w:hAnsi="Arial" w:cs="Arial"/>
          <w:sz w:val="24"/>
          <w:szCs w:val="24"/>
        </w:rPr>
        <w:t>Instrução Normativa nº 003/2025</w:t>
      </w:r>
      <w:r w:rsidRPr="001D65C0">
        <w:rPr>
          <w:rFonts w:ascii="Arial" w:hAnsi="Arial" w:cs="Arial"/>
          <w:sz w:val="24"/>
          <w:szCs w:val="24"/>
        </w:rPr>
        <w:t xml:space="preserve"> e na </w:t>
      </w:r>
      <w:r w:rsidRPr="001D65C0">
        <w:rPr>
          <w:rStyle w:val="Forte"/>
          <w:rFonts w:ascii="Arial" w:hAnsi="Arial" w:cs="Arial"/>
          <w:sz w:val="24"/>
          <w:szCs w:val="24"/>
        </w:rPr>
        <w:t>Portaria nº 091-S/2025</w:t>
      </w:r>
      <w:r w:rsidRPr="001D65C0">
        <w:rPr>
          <w:rFonts w:ascii="Arial" w:hAnsi="Arial" w:cs="Arial"/>
          <w:sz w:val="24"/>
          <w:szCs w:val="24"/>
        </w:rPr>
        <w:t xml:space="preserve">, encaminho, anexo a este Ofício, a documentação necessária à análise e aprovação do Plano de Ação, visando à celebração da parceria entre o Fundo Estadual de Cultura (FUNCULTURA) e o Fundo Municipal de Cultura de </w:t>
      </w:r>
      <w:r w:rsidRPr="001D65C0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Pr="001D65C0">
        <w:rPr>
          <w:rFonts w:ascii="Arial" w:hAnsi="Arial" w:cs="Arial"/>
          <w:b/>
          <w:sz w:val="24"/>
          <w:szCs w:val="24"/>
        </w:rPr>
        <w:t>.</w:t>
      </w:r>
      <w:r w:rsidR="005326C7" w:rsidRPr="001D65C0">
        <w:rPr>
          <w:rFonts w:ascii="Arial" w:hAnsi="Arial" w:cs="Arial"/>
          <w:b/>
          <w:sz w:val="24"/>
          <w:szCs w:val="24"/>
        </w:rPr>
        <w:t xml:space="preserve"> </w:t>
      </w:r>
    </w:p>
    <w:p w14:paraId="2D08A4C6" w14:textId="77777777" w:rsidR="00A85E44" w:rsidRPr="001D65C0" w:rsidRDefault="00A85E44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176EEA3D" w14:textId="77777777" w:rsidR="00AD5D9E" w:rsidRPr="00A85E44" w:rsidRDefault="00AD5D9E" w:rsidP="00A85E44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zh-CN"/>
        </w:rPr>
      </w:pP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Documentos anexos:</w:t>
      </w:r>
    </w:p>
    <w:p w14:paraId="151CE9F9" w14:textId="77777777" w:rsidR="00AD5D9E" w:rsidRPr="001D65C0" w:rsidRDefault="00AD5D9E" w:rsidP="00AD5D9E">
      <w:pPr>
        <w:pStyle w:val="PargrafodaLista"/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1148B7B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1. Ofício de solicitação de recursos, devidamente assinado pelo Chefe do Poder Executivo Municipal;</w:t>
      </w:r>
    </w:p>
    <w:p w14:paraId="2DBBF10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2. Comprovante de regularidade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Certificado de Registro Cadastral de Convenentes do Estado do Espírito Santo – CRCC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, válido, ativo e adimplente;</w:t>
      </w:r>
    </w:p>
    <w:p w14:paraId="1E1A1FF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3. Cópia da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Fundo Municipal de Cultura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decreto de regulamentação;</w:t>
      </w:r>
    </w:p>
    <w:p w14:paraId="6B49F83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color w:val="FF0000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4. 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 xml:space="preserve">Caso o Fundo Municipal de Cultura possua </w:t>
      </w:r>
      <w:r w:rsidRPr="001D65C0">
        <w:rPr>
          <w:rFonts w:ascii="Arial" w:eastAsia="Arial" w:hAnsi="Arial" w:cs="Arial"/>
          <w:b/>
          <w:color w:val="FF0000"/>
          <w:sz w:val="24"/>
          <w:szCs w:val="24"/>
          <w:highlight w:val="yellow"/>
          <w:lang w:eastAsia="zh-CN"/>
        </w:rPr>
        <w:t>CNPJ próprio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 xml:space="preserve">, anexar também as </w:t>
      </w:r>
      <w:r w:rsidRPr="001D65C0">
        <w:rPr>
          <w:rFonts w:ascii="Arial" w:eastAsia="Arial" w:hAnsi="Arial" w:cs="Arial"/>
          <w:b/>
          <w:color w:val="FF0000"/>
          <w:sz w:val="24"/>
          <w:szCs w:val="24"/>
          <w:highlight w:val="yellow"/>
          <w:lang w:eastAsia="zh-CN"/>
        </w:rPr>
        <w:t>seguintes certidões negativas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>:</w:t>
      </w:r>
    </w:p>
    <w:p w14:paraId="0FC41E84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a) Débitos para com a Fazenda Pública Estadual;</w:t>
      </w:r>
    </w:p>
    <w:p w14:paraId="71D35AD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b) Débitos relativos a Créditos Tributários Federais e à Dívida Ativa da União;</w:t>
      </w:r>
    </w:p>
    <w:p w14:paraId="5450960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c) Débitos Trabalhistas;</w:t>
      </w:r>
    </w:p>
    <w:p w14:paraId="3297DC0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d) Certificado de Regularidade do FGTS – CRF;</w:t>
      </w:r>
    </w:p>
    <w:p w14:paraId="06E040A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lastRenderedPageBreak/>
        <w:t xml:space="preserve">5.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 gestor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Fundo Municipal de Cultura;</w:t>
      </w:r>
    </w:p>
    <w:p w14:paraId="641CE6CF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6. Cópia da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Conselho Municipal de Política Cultural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regimento interno;</w:t>
      </w:r>
    </w:p>
    <w:p w14:paraId="43CF907B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7.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dos membros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Conselho Municipal de Política Cultural;</w:t>
      </w:r>
    </w:p>
    <w:p w14:paraId="0CE68D2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8.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de designação de arquiteto ou engenheiro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quadro de servidores municipais para acompanhamento da execução do Plano de Ação;</w:t>
      </w:r>
    </w:p>
    <w:p w14:paraId="03C13203" w14:textId="343AF510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9.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Plano de Ação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devidamente assinado pelo Chefe do Executivo Municipal, pelo Gestor do Fundo Municipal de Cultura e pelo arquiteto ou engenheiro responsável;</w:t>
      </w:r>
    </w:p>
    <w:p w14:paraId="25A85CB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10.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Ata de ciência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Plano de Ação assinada pelo Conselho Municipal de Política Cultural;</w:t>
      </w:r>
    </w:p>
    <w:p w14:paraId="46F9476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11.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Extrato da conta corrente específica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para recebimento dos recursos financeiros da parceria, demonstrando saldo zerado;</w:t>
      </w:r>
    </w:p>
    <w:p w14:paraId="6434DE0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12.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Comprovação da propriedade do bem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, mediante certidão emitida pelo Cartório Geral de Registro de Imóveis;</w:t>
      </w:r>
    </w:p>
    <w:p w14:paraId="5B35D747" w14:textId="05215045" w:rsidR="00AD5D9E" w:rsidRPr="001D65C0" w:rsidRDefault="00A85E44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a) n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o caso de bem de terceiro, anexar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anuência do proprietário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, conforme o art. 14 da Instrução Normativa;</w:t>
      </w:r>
    </w:p>
    <w:p w14:paraId="3B90B5DB" w14:textId="2C68015A" w:rsidR="00AD5D9E" w:rsidRPr="001D65C0" w:rsidRDefault="00A85E44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b) q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uando não for possível comprovar a propriedade, admitir-se-á a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comprovação da posse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, desde que sejam apresentados:</w:t>
      </w:r>
    </w:p>
    <w:p w14:paraId="399D5E1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I. Declaração de posse assinada pelo Chefe do Executivo Municipal, se aplicável;</w:t>
      </w:r>
    </w:p>
    <w:p w14:paraId="652F4F6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II. Anuência do possuidor, quando a posse for de terceiro;</w:t>
      </w:r>
    </w:p>
    <w:p w14:paraId="6306F5D7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III. Relatório fotográfico do bem;</w:t>
      </w:r>
    </w:p>
    <w:p w14:paraId="1D1232D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IV. Ato administrativo de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tombamento do bem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;</w:t>
      </w:r>
    </w:p>
    <w:p w14:paraId="5E36287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V. Relatório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 xml:space="preserve">fotográfico e </w:t>
      </w:r>
      <w:proofErr w:type="spellStart"/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videográfico</w:t>
      </w:r>
      <w:proofErr w:type="spellEnd"/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estado atual do bem tombado.</w:t>
      </w:r>
    </w:p>
    <w:p w14:paraId="5EBC4C4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78C820B4" w14:textId="77777777" w:rsidR="00AD5D9E" w:rsidRPr="00A85E44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zh-CN"/>
        </w:rPr>
      </w:pP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Documentos complementares, conforme o eixo estratégico:</w:t>
      </w:r>
    </w:p>
    <w:p w14:paraId="309B877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59A88D4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13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) Eixo: Projeto Executivo</w:t>
      </w:r>
    </w:p>
    <w:p w14:paraId="3240238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e) Planilha orçamentária detalhada (itens, quantitativos, custos unitários e totais, unidade de medida, data-base e tabelas referenciais de custo utilizadas);</w:t>
      </w:r>
    </w:p>
    <w:p w14:paraId="61A0946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f) Anotação de Responsabilidade Técnica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(ART)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ou Registro de Responsabilidade Técnica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(RRT)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assinada pelo profissional responsável.</w:t>
      </w:r>
    </w:p>
    <w:p w14:paraId="686994B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357A5EBC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14)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Eixo: Investimento em Obra</w:t>
      </w:r>
    </w:p>
    <w:p w14:paraId="3291259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g) Projeto executivo assinado pelo responsável técnico, aprovado pela instância de tombamento e, quando aplicável, pelo CBMES e pela Prefeitura Municipal;</w:t>
      </w:r>
    </w:p>
    <w:p w14:paraId="055CF7A4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h) Comprovação da aprovação do projeto pela instância responsável pelo tombamento;</w:t>
      </w:r>
    </w:p>
    <w:p w14:paraId="5A950ED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i) Planilha orçamentária detalhada (itens, quantitativos, custos unitários e totais, unidade de medida, data-base e tabelas referenciais de custo utilizadas);</w:t>
      </w:r>
    </w:p>
    <w:p w14:paraId="23682EA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j) Cronograma físico-financeiro da obra;</w:t>
      </w:r>
    </w:p>
    <w:p w14:paraId="6ED23B2B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k) ART ou RRT assinada pelo responsável pela elaboração dos projetos e planilhas.</w:t>
      </w:r>
    </w:p>
    <w:p w14:paraId="1234C88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0DFE7A4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15)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Eixo: Aquisição de Equipamentos e Mobiliário</w:t>
      </w:r>
    </w:p>
    <w:p w14:paraId="76A6B4D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l) Justificativa da aquisição, demonstrando como contribuirá para a valorização, preservação, conservação e restauração do patrimônio material tombado e/ou para atividades culturais;</w:t>
      </w:r>
    </w:p>
    <w:p w14:paraId="74745FEA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m) Planilha orçamentária detalhada;</w:t>
      </w:r>
    </w:p>
    <w:p w14:paraId="2F907CAF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n) Mapa comparativo de valores de mercado dos itens propostos, conforme modelo disponível no sítio eletrônico da SECULT;</w:t>
      </w:r>
    </w:p>
    <w:p w14:paraId="44135031" w14:textId="550C15F9" w:rsidR="000475A6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proofErr w:type="gramStart"/>
      <w:r w:rsidRPr="001D65C0">
        <w:rPr>
          <w:rFonts w:ascii="Arial" w:eastAsia="Arial" w:hAnsi="Arial" w:cs="Arial"/>
          <w:sz w:val="24"/>
          <w:szCs w:val="24"/>
          <w:lang w:eastAsia="zh-CN"/>
        </w:rPr>
        <w:t>o) Quando</w:t>
      </w:r>
      <w:proofErr w:type="gramEnd"/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houver interferência em bem tombado, anexar aprovação da instância competente e, se necessário, ART e/ou RRT, conforme §2º do Art. 14 da Instrução Normativa.</w:t>
      </w:r>
    </w:p>
    <w:p w14:paraId="655ABAA5" w14:textId="77777777" w:rsidR="000475A6" w:rsidRPr="001D65C0" w:rsidRDefault="000475A6" w:rsidP="000475A6">
      <w:pPr>
        <w:pStyle w:val="PargrafodaLista"/>
        <w:spacing w:after="0"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2357884" w14:textId="02E5974F" w:rsidR="004C1927" w:rsidRPr="00A85E44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Prestadas essas informações,</w:t>
      </w:r>
      <w:r w:rsidR="00510E46" w:rsidRPr="001D65C0">
        <w:rPr>
          <w:rFonts w:ascii="Arial" w:hAnsi="Arial" w:cs="Arial"/>
          <w:sz w:val="24"/>
          <w:szCs w:val="24"/>
        </w:rPr>
        <w:t xml:space="preserve"> e</w:t>
      </w:r>
      <w:r w:rsidR="00834C16" w:rsidRPr="001D65C0">
        <w:rPr>
          <w:rFonts w:ascii="Arial" w:hAnsi="Arial" w:cs="Arial"/>
          <w:sz w:val="24"/>
          <w:szCs w:val="24"/>
        </w:rPr>
        <w:t xml:space="preserve"> com base </w:t>
      </w:r>
      <w:r w:rsidR="00A2621A" w:rsidRPr="001D65C0">
        <w:rPr>
          <w:rFonts w:ascii="Arial" w:hAnsi="Arial" w:cs="Arial"/>
          <w:sz w:val="24"/>
          <w:szCs w:val="24"/>
        </w:rPr>
        <w:t>na legislação supracitada</w:t>
      </w:r>
      <w:r w:rsidRPr="001D65C0">
        <w:rPr>
          <w:rFonts w:ascii="Arial" w:hAnsi="Arial" w:cs="Arial"/>
          <w:sz w:val="24"/>
          <w:szCs w:val="24"/>
        </w:rPr>
        <w:t>,</w:t>
      </w:r>
      <w:r w:rsidR="0016607F" w:rsidRPr="001D65C0">
        <w:rPr>
          <w:rFonts w:ascii="Arial" w:hAnsi="Arial" w:cs="Arial"/>
          <w:sz w:val="24"/>
          <w:szCs w:val="24"/>
        </w:rPr>
        <w:t xml:space="preserve"> </w:t>
      </w:r>
      <w:r w:rsidRPr="00A85E44">
        <w:rPr>
          <w:rFonts w:ascii="Arial" w:hAnsi="Arial" w:cs="Arial"/>
          <w:b/>
          <w:sz w:val="24"/>
          <w:szCs w:val="24"/>
        </w:rPr>
        <w:t xml:space="preserve">solicito </w:t>
      </w:r>
      <w:r w:rsidR="004C1927" w:rsidRPr="00A85E44">
        <w:rPr>
          <w:rFonts w:ascii="Arial" w:hAnsi="Arial" w:cs="Arial"/>
          <w:b/>
          <w:sz w:val="24"/>
          <w:szCs w:val="24"/>
        </w:rPr>
        <w:t>a</w:t>
      </w:r>
      <w:r w:rsidRPr="00A85E44">
        <w:rPr>
          <w:rFonts w:ascii="Arial" w:hAnsi="Arial" w:cs="Arial"/>
          <w:b/>
          <w:sz w:val="24"/>
          <w:szCs w:val="24"/>
        </w:rPr>
        <w:t xml:space="preserve"> essa Secretaria de Estado </w:t>
      </w:r>
      <w:r w:rsidR="000258F8" w:rsidRPr="00A85E44">
        <w:rPr>
          <w:rFonts w:ascii="Arial" w:hAnsi="Arial" w:cs="Arial"/>
          <w:b/>
          <w:sz w:val="24"/>
          <w:szCs w:val="24"/>
        </w:rPr>
        <w:t>da Cultura</w:t>
      </w:r>
      <w:r w:rsidRPr="00A85E44">
        <w:rPr>
          <w:rFonts w:ascii="Arial" w:hAnsi="Arial" w:cs="Arial"/>
          <w:b/>
          <w:sz w:val="24"/>
          <w:szCs w:val="24"/>
        </w:rPr>
        <w:t xml:space="preserve"> </w:t>
      </w:r>
      <w:r w:rsidR="00FE4FE8" w:rsidRPr="00A85E44">
        <w:rPr>
          <w:rFonts w:ascii="Arial" w:hAnsi="Arial" w:cs="Arial"/>
          <w:b/>
          <w:sz w:val="24"/>
          <w:szCs w:val="24"/>
        </w:rPr>
        <w:t xml:space="preserve">a aprovação do plano de </w:t>
      </w:r>
      <w:r w:rsidR="004C1927" w:rsidRPr="00A85E44">
        <w:rPr>
          <w:rFonts w:ascii="Arial" w:hAnsi="Arial" w:cs="Arial"/>
          <w:b/>
          <w:sz w:val="24"/>
          <w:szCs w:val="24"/>
        </w:rPr>
        <w:t>ação</w:t>
      </w:r>
      <w:r w:rsidR="004C1927" w:rsidRPr="001D65C0">
        <w:rPr>
          <w:rFonts w:ascii="Arial" w:hAnsi="Arial" w:cs="Arial"/>
          <w:sz w:val="24"/>
          <w:szCs w:val="24"/>
        </w:rPr>
        <w:t xml:space="preserve">, </w:t>
      </w:r>
      <w:r w:rsidR="004C1927" w:rsidRPr="00A85E44">
        <w:rPr>
          <w:rFonts w:ascii="Arial" w:hAnsi="Arial" w:cs="Arial"/>
          <w:b/>
          <w:sz w:val="24"/>
          <w:szCs w:val="24"/>
        </w:rPr>
        <w:t xml:space="preserve">com posterior </w:t>
      </w:r>
      <w:r w:rsidRPr="00A85E44">
        <w:rPr>
          <w:rFonts w:ascii="Arial" w:hAnsi="Arial" w:cs="Arial"/>
          <w:b/>
          <w:sz w:val="24"/>
          <w:szCs w:val="24"/>
        </w:rPr>
        <w:t>transferência</w:t>
      </w:r>
      <w:r w:rsidR="00510E46" w:rsidRPr="00A85E44">
        <w:rPr>
          <w:rFonts w:ascii="Arial" w:hAnsi="Arial" w:cs="Arial"/>
          <w:b/>
          <w:sz w:val="24"/>
          <w:szCs w:val="24"/>
        </w:rPr>
        <w:t>,</w:t>
      </w:r>
      <w:r w:rsidRPr="00A85E44">
        <w:rPr>
          <w:rFonts w:ascii="Arial" w:hAnsi="Arial" w:cs="Arial"/>
          <w:b/>
          <w:sz w:val="24"/>
          <w:szCs w:val="24"/>
        </w:rPr>
        <w:t xml:space="preserve"> </w:t>
      </w:r>
      <w:r w:rsidR="00510E46" w:rsidRPr="00A85E44">
        <w:rPr>
          <w:rFonts w:ascii="Arial" w:hAnsi="Arial" w:cs="Arial"/>
          <w:b/>
          <w:sz w:val="24"/>
          <w:szCs w:val="24"/>
        </w:rPr>
        <w:t xml:space="preserve">do Fundo </w:t>
      </w:r>
      <w:r w:rsidR="000258F8" w:rsidRPr="00A85E44">
        <w:rPr>
          <w:rFonts w:ascii="Arial" w:hAnsi="Arial" w:cs="Arial"/>
          <w:b/>
          <w:sz w:val="24"/>
          <w:szCs w:val="24"/>
        </w:rPr>
        <w:t xml:space="preserve">Estadual de Cultura </w:t>
      </w:r>
      <w:r w:rsidR="00510E46" w:rsidRPr="00A85E44">
        <w:rPr>
          <w:rFonts w:ascii="Arial" w:hAnsi="Arial" w:cs="Arial"/>
          <w:b/>
          <w:sz w:val="24"/>
          <w:szCs w:val="24"/>
        </w:rPr>
        <w:t xml:space="preserve">ao Fundo Municipal de </w:t>
      </w:r>
      <w:r w:rsidR="00A2621A" w:rsidRPr="00A85E44">
        <w:rPr>
          <w:rFonts w:ascii="Arial" w:hAnsi="Arial" w:cs="Arial"/>
          <w:b/>
          <w:sz w:val="24"/>
          <w:szCs w:val="24"/>
        </w:rPr>
        <w:t>Cultura</w:t>
      </w:r>
      <w:r w:rsidR="00A85E44">
        <w:rPr>
          <w:rFonts w:ascii="Arial" w:hAnsi="Arial" w:cs="Arial"/>
          <w:sz w:val="24"/>
          <w:szCs w:val="24"/>
        </w:rPr>
        <w:t xml:space="preserve"> </w:t>
      </w:r>
      <w:r w:rsidR="00A85E44" w:rsidRPr="00A85E44">
        <w:rPr>
          <w:rFonts w:ascii="Arial" w:hAnsi="Arial" w:cs="Arial"/>
          <w:sz w:val="24"/>
          <w:szCs w:val="24"/>
        </w:rPr>
        <w:t xml:space="preserve">de </w:t>
      </w:r>
      <w:r w:rsidR="00A85E44" w:rsidRPr="00A85E44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="00A85E44" w:rsidRPr="00A85E4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A2601F0" w14:textId="77777777" w:rsidR="004C1927" w:rsidRPr="001D65C0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E3A681D" w14:textId="77777777" w:rsidR="00510E46" w:rsidRPr="001D65C0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Atenciosamente,</w:t>
      </w:r>
    </w:p>
    <w:p w14:paraId="51B906E3" w14:textId="77777777" w:rsidR="00E65E99" w:rsidRPr="001D65C0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PREFEITO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424A1119" w14:textId="77777777" w:rsidR="00DD7245" w:rsidRPr="001D65C0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lastRenderedPageBreak/>
        <w:t>Prefeito Municipal</w:t>
      </w:r>
    </w:p>
    <w:p w14:paraId="35DD2CCE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0455CC" w14:textId="0920DC21" w:rsidR="001318AC" w:rsidRPr="001D65C0" w:rsidRDefault="001318AC" w:rsidP="001318AC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GESTOR DO FUNDO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775C3844" w14:textId="021269AF" w:rsidR="001318AC" w:rsidRPr="001D65C0" w:rsidRDefault="001318AC" w:rsidP="001318AC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Gestor do Fundo Municipal</w:t>
      </w:r>
    </w:p>
    <w:p w14:paraId="010C9EE0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1318AC" w:rsidRPr="001D65C0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 w:rsidR="00A85E44">
      <w:rPr>
        <w:noProof/>
        <w:sz w:val="16"/>
        <w:szCs w:val="16"/>
      </w:rPr>
      <w:t>4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</w:t>
    </w:r>
    <w:proofErr w:type="spellStart"/>
    <w:r w:rsidR="005368F9" w:rsidRPr="006E41CD">
      <w:rPr>
        <w:sz w:val="16"/>
        <w:szCs w:val="16"/>
      </w:rPr>
      <w:t>Bley</w:t>
    </w:r>
    <w:proofErr w:type="spellEnd"/>
    <w:r w:rsidR="005368F9" w:rsidRPr="006E41CD">
      <w:rPr>
        <w:sz w:val="16"/>
        <w:szCs w:val="16"/>
      </w:rPr>
      <w:t xml:space="preserve">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</w:t>
    </w:r>
    <w:proofErr w:type="spellStart"/>
    <w:r w:rsidR="005368F9">
      <w:rPr>
        <w:sz w:val="16"/>
        <w:szCs w:val="16"/>
      </w:rPr>
      <w:t>Ruschi</w:t>
    </w:r>
    <w:proofErr w:type="spellEnd"/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D51"/>
    <w:multiLevelType w:val="hybridMultilevel"/>
    <w:tmpl w:val="163C4F0E"/>
    <w:lvl w:ilvl="0" w:tplc="F73435A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C2276"/>
    <w:multiLevelType w:val="hybridMultilevel"/>
    <w:tmpl w:val="7BC0F164"/>
    <w:lvl w:ilvl="0" w:tplc="001A3F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5905D9B"/>
    <w:multiLevelType w:val="hybridMultilevel"/>
    <w:tmpl w:val="BCF8273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7">
      <w:start w:val="1"/>
      <w:numFmt w:val="lowerLetter"/>
      <w:lvlText w:val="%3)"/>
      <w:lvlJc w:val="lef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4FA4A41"/>
    <w:multiLevelType w:val="hybridMultilevel"/>
    <w:tmpl w:val="A838D534"/>
    <w:lvl w:ilvl="0" w:tplc="78D60D7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4143348"/>
    <w:multiLevelType w:val="hybridMultilevel"/>
    <w:tmpl w:val="335827EA"/>
    <w:lvl w:ilvl="0" w:tplc="9FF891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86A050C"/>
    <w:multiLevelType w:val="hybridMultilevel"/>
    <w:tmpl w:val="AA38C340"/>
    <w:lvl w:ilvl="0" w:tplc="422C09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0376EF"/>
    <w:multiLevelType w:val="hybridMultilevel"/>
    <w:tmpl w:val="44AE2A90"/>
    <w:lvl w:ilvl="0" w:tplc="6D746F9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7" w15:restartNumberingAfterBreak="0">
    <w:nsid w:val="51BE3C4D"/>
    <w:multiLevelType w:val="hybridMultilevel"/>
    <w:tmpl w:val="CE2AB9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95487"/>
    <w:multiLevelType w:val="multilevel"/>
    <w:tmpl w:val="2626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CAD185B"/>
    <w:multiLevelType w:val="hybridMultilevel"/>
    <w:tmpl w:val="2AD0E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244C6"/>
    <w:multiLevelType w:val="hybridMultilevel"/>
    <w:tmpl w:val="63F4F3A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011"/>
    <w:multiLevelType w:val="hybridMultilevel"/>
    <w:tmpl w:val="C98C8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6"/>
  </w:num>
  <w:num w:numId="5">
    <w:abstractNumId w:val="3"/>
  </w:num>
  <w:num w:numId="6">
    <w:abstractNumId w:val="20"/>
  </w:num>
  <w:num w:numId="7">
    <w:abstractNumId w:val="15"/>
  </w:num>
  <w:num w:numId="8">
    <w:abstractNumId w:val="11"/>
  </w:num>
  <w:num w:numId="9">
    <w:abstractNumId w:val="13"/>
  </w:num>
  <w:num w:numId="10">
    <w:abstractNumId w:val="19"/>
  </w:num>
  <w:num w:numId="11">
    <w:abstractNumId w:val="7"/>
  </w:num>
  <w:num w:numId="12">
    <w:abstractNumId w:val="12"/>
  </w:num>
  <w:num w:numId="13">
    <w:abstractNumId w:val="17"/>
  </w:num>
  <w:num w:numId="14">
    <w:abstractNumId w:val="2"/>
  </w:num>
  <w:num w:numId="15">
    <w:abstractNumId w:val="8"/>
  </w:num>
  <w:num w:numId="16">
    <w:abstractNumId w:val="10"/>
  </w:num>
  <w:num w:numId="17">
    <w:abstractNumId w:val="4"/>
  </w:num>
  <w:num w:numId="18">
    <w:abstractNumId w:val="23"/>
  </w:num>
  <w:num w:numId="19">
    <w:abstractNumId w:val="22"/>
  </w:num>
  <w:num w:numId="20">
    <w:abstractNumId w:val="6"/>
  </w:num>
  <w:num w:numId="21">
    <w:abstractNumId w:val="21"/>
  </w:num>
  <w:num w:numId="22">
    <w:abstractNumId w:val="14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258F8"/>
    <w:rsid w:val="00026824"/>
    <w:rsid w:val="000301B3"/>
    <w:rsid w:val="00041E65"/>
    <w:rsid w:val="000475A6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18AC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D65C0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A2397"/>
    <w:rsid w:val="002B270F"/>
    <w:rsid w:val="002B7C06"/>
    <w:rsid w:val="002C1E41"/>
    <w:rsid w:val="002C65D0"/>
    <w:rsid w:val="002D4D3C"/>
    <w:rsid w:val="002D6993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230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C1927"/>
    <w:rsid w:val="004E0702"/>
    <w:rsid w:val="004E3378"/>
    <w:rsid w:val="004F00D7"/>
    <w:rsid w:val="00501110"/>
    <w:rsid w:val="00510E46"/>
    <w:rsid w:val="0051343D"/>
    <w:rsid w:val="00515088"/>
    <w:rsid w:val="00517CA1"/>
    <w:rsid w:val="00520738"/>
    <w:rsid w:val="005316FF"/>
    <w:rsid w:val="005326C7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4D68"/>
    <w:rsid w:val="0063670B"/>
    <w:rsid w:val="006420F5"/>
    <w:rsid w:val="006451A0"/>
    <w:rsid w:val="00650AC2"/>
    <w:rsid w:val="006639C0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41356"/>
    <w:rsid w:val="00751924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7F6773"/>
    <w:rsid w:val="008003EB"/>
    <w:rsid w:val="0080333E"/>
    <w:rsid w:val="00820B8E"/>
    <w:rsid w:val="00834C16"/>
    <w:rsid w:val="00840AB6"/>
    <w:rsid w:val="00847707"/>
    <w:rsid w:val="00852C71"/>
    <w:rsid w:val="0086070D"/>
    <w:rsid w:val="0086568D"/>
    <w:rsid w:val="00874BFF"/>
    <w:rsid w:val="00874F65"/>
    <w:rsid w:val="00876521"/>
    <w:rsid w:val="00885A0E"/>
    <w:rsid w:val="00897470"/>
    <w:rsid w:val="008A5986"/>
    <w:rsid w:val="008B3426"/>
    <w:rsid w:val="008B7428"/>
    <w:rsid w:val="008C7F21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54EDB"/>
    <w:rsid w:val="009612DF"/>
    <w:rsid w:val="00962C31"/>
    <w:rsid w:val="0099797A"/>
    <w:rsid w:val="009A00DE"/>
    <w:rsid w:val="009B6265"/>
    <w:rsid w:val="009D24DC"/>
    <w:rsid w:val="009D7564"/>
    <w:rsid w:val="009F5048"/>
    <w:rsid w:val="00A04BB0"/>
    <w:rsid w:val="00A1160D"/>
    <w:rsid w:val="00A147E2"/>
    <w:rsid w:val="00A2621A"/>
    <w:rsid w:val="00A31C29"/>
    <w:rsid w:val="00A32F17"/>
    <w:rsid w:val="00A374D1"/>
    <w:rsid w:val="00A41BBF"/>
    <w:rsid w:val="00A67B53"/>
    <w:rsid w:val="00A71DCD"/>
    <w:rsid w:val="00A8025F"/>
    <w:rsid w:val="00A85E44"/>
    <w:rsid w:val="00AB27CA"/>
    <w:rsid w:val="00AC1112"/>
    <w:rsid w:val="00AC1810"/>
    <w:rsid w:val="00AD4A3F"/>
    <w:rsid w:val="00AD5D9E"/>
    <w:rsid w:val="00B0145D"/>
    <w:rsid w:val="00B03C77"/>
    <w:rsid w:val="00B23035"/>
    <w:rsid w:val="00B31B5E"/>
    <w:rsid w:val="00B33926"/>
    <w:rsid w:val="00B4284D"/>
    <w:rsid w:val="00B44667"/>
    <w:rsid w:val="00B451BF"/>
    <w:rsid w:val="00B56E49"/>
    <w:rsid w:val="00B63783"/>
    <w:rsid w:val="00B9247A"/>
    <w:rsid w:val="00B925AF"/>
    <w:rsid w:val="00BA1F70"/>
    <w:rsid w:val="00BB2C5B"/>
    <w:rsid w:val="00BC4075"/>
    <w:rsid w:val="00BC6FDD"/>
    <w:rsid w:val="00BD16A0"/>
    <w:rsid w:val="00BD2706"/>
    <w:rsid w:val="00BE3C5F"/>
    <w:rsid w:val="00BF4E2B"/>
    <w:rsid w:val="00C013DB"/>
    <w:rsid w:val="00C03B1C"/>
    <w:rsid w:val="00C16E1A"/>
    <w:rsid w:val="00C17749"/>
    <w:rsid w:val="00C234AC"/>
    <w:rsid w:val="00C33241"/>
    <w:rsid w:val="00C35092"/>
    <w:rsid w:val="00C500F3"/>
    <w:rsid w:val="00C54515"/>
    <w:rsid w:val="00C76410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727AA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4361B"/>
    <w:rsid w:val="00E56F9B"/>
    <w:rsid w:val="00E622EE"/>
    <w:rsid w:val="00E65E99"/>
    <w:rsid w:val="00E7080A"/>
    <w:rsid w:val="00E919E9"/>
    <w:rsid w:val="00E96437"/>
    <w:rsid w:val="00EA4491"/>
    <w:rsid w:val="00EA44E5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E3E85"/>
    <w:rsid w:val="00FE4FE8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00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03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03E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3EB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5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41B5A-ABA6-438E-BB7C-ABF703F6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714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Villinevy Kope Robbi</cp:lastModifiedBy>
  <cp:revision>31</cp:revision>
  <cp:lastPrinted>2013-09-17T21:31:00Z</cp:lastPrinted>
  <dcterms:created xsi:type="dcterms:W3CDTF">2022-04-04T13:48:00Z</dcterms:created>
  <dcterms:modified xsi:type="dcterms:W3CDTF">2025-10-22T18:50:00Z</dcterms:modified>
</cp:coreProperties>
</file>