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F1" w:rsidRPr="00C17A6B" w:rsidRDefault="00FE5DF1" w:rsidP="00A438EE">
      <w:pPr>
        <w:ind w:left="709"/>
        <w:jc w:val="center"/>
        <w:rPr>
          <w:rFonts w:ascii="Arial" w:hAnsi="Arial" w:cs="Arial"/>
          <w:color w:val="FF0000"/>
          <w:sz w:val="10"/>
          <w:szCs w:val="21"/>
        </w:rPr>
      </w:pPr>
    </w:p>
    <w:p w:rsidR="00FD7F00" w:rsidRPr="003F0C01" w:rsidRDefault="005D6163" w:rsidP="00B5760F">
      <w:pPr>
        <w:ind w:firstLine="993"/>
        <w:jc w:val="both"/>
        <w:rPr>
          <w:rFonts w:ascii="Verdana" w:hAnsi="Verdana" w:cs="Arial"/>
          <w:sz w:val="16"/>
          <w:szCs w:val="16"/>
        </w:rPr>
      </w:pPr>
      <w:r w:rsidRPr="00C17A6B">
        <w:rPr>
          <w:rFonts w:ascii="Verdana" w:hAnsi="Verdana" w:cs="Arial"/>
          <w:sz w:val="16"/>
          <w:szCs w:val="16"/>
        </w:rPr>
        <w:t>Eu,</w:t>
      </w:r>
      <w:r w:rsidRPr="00C17A6B">
        <w:rPr>
          <w:rFonts w:ascii="Verdana" w:hAnsi="Verdana" w:cs="Arial"/>
          <w:color w:val="FF0000"/>
          <w:sz w:val="16"/>
          <w:szCs w:val="16"/>
        </w:rPr>
        <w:t xml:space="preserve"> </w:t>
      </w:r>
      <w:r w:rsidR="00C17A6B" w:rsidRPr="00C17A6B">
        <w:rPr>
          <w:rFonts w:ascii="Verdana" w:hAnsi="Verdana" w:cs="Arial"/>
          <w:color w:val="FF0000"/>
          <w:sz w:val="16"/>
          <w:szCs w:val="16"/>
        </w:rPr>
        <w:t>XXXXXXXXXXXXXX</w:t>
      </w:r>
      <w:r w:rsidR="00471343" w:rsidRPr="003F0C01">
        <w:rPr>
          <w:rFonts w:ascii="Verdana" w:hAnsi="Verdana" w:cs="Arial"/>
          <w:sz w:val="16"/>
          <w:szCs w:val="16"/>
        </w:rPr>
        <w:t>,</w:t>
      </w:r>
      <w:r w:rsidRPr="003F0C01">
        <w:rPr>
          <w:rFonts w:ascii="Verdana" w:hAnsi="Verdana" w:cs="Arial"/>
          <w:sz w:val="16"/>
          <w:szCs w:val="16"/>
        </w:rPr>
        <w:t xml:space="preserve"> em </w:t>
      </w:r>
      <w:r w:rsidR="00C17A6B" w:rsidRPr="00C17A6B">
        <w:rPr>
          <w:rFonts w:ascii="Verdana" w:hAnsi="Verdana" w:cs="Arial"/>
          <w:color w:val="FF0000"/>
          <w:sz w:val="16"/>
          <w:szCs w:val="16"/>
        </w:rPr>
        <w:t>XXXXXXXXX</w:t>
      </w:r>
      <w:r w:rsidRPr="003F0C01">
        <w:rPr>
          <w:rFonts w:ascii="Verdana" w:hAnsi="Verdana" w:cs="Arial"/>
          <w:sz w:val="16"/>
          <w:szCs w:val="16"/>
        </w:rPr>
        <w:t xml:space="preserve">, atesto que a documentação da </w:t>
      </w:r>
      <w:r w:rsidR="00C17A6B" w:rsidRPr="00C17A6B">
        <w:rPr>
          <w:rFonts w:ascii="Verdana" w:hAnsi="Verdana" w:cs="Arial"/>
          <w:b/>
          <w:iCs/>
          <w:color w:val="FF0000"/>
          <w:sz w:val="16"/>
          <w:szCs w:val="16"/>
        </w:rPr>
        <w:t>XXXXXXXXXXXXXXXXXXXXXXXXXXXXXXXXXXXX</w:t>
      </w:r>
      <w:r w:rsidR="004F2F49" w:rsidRPr="003F0C01">
        <w:rPr>
          <w:rFonts w:ascii="Verdana" w:hAnsi="Verdana" w:cs="Arial"/>
          <w:b/>
          <w:iCs/>
          <w:sz w:val="16"/>
          <w:szCs w:val="16"/>
        </w:rPr>
        <w:t xml:space="preserve"> </w:t>
      </w:r>
      <w:r w:rsidRPr="003F0C01">
        <w:rPr>
          <w:rFonts w:ascii="Verdana" w:hAnsi="Verdana" w:cs="Arial"/>
          <w:sz w:val="16"/>
          <w:szCs w:val="16"/>
        </w:rPr>
        <w:t xml:space="preserve">encontra-se </w:t>
      </w:r>
      <w:r w:rsidR="00C17A6B" w:rsidRPr="00C17A6B">
        <w:rPr>
          <w:rFonts w:ascii="Verdana" w:hAnsi="Verdana" w:cs="Arial"/>
          <w:color w:val="FF0000"/>
          <w:sz w:val="16"/>
          <w:szCs w:val="16"/>
        </w:rPr>
        <w:t>XXXXXXXX</w:t>
      </w:r>
      <w:r w:rsidRPr="003F0C01">
        <w:rPr>
          <w:rFonts w:ascii="Verdana" w:hAnsi="Verdana" w:cs="Arial"/>
          <w:sz w:val="16"/>
          <w:szCs w:val="16"/>
        </w:rPr>
        <w:t>, podendo ser autuada, passando a ser um Processo Administrativo</w:t>
      </w:r>
      <w:r w:rsidR="00FD7F00" w:rsidRPr="003F0C01">
        <w:rPr>
          <w:rFonts w:ascii="Verdana" w:hAnsi="Verdana" w:cs="Arial"/>
          <w:sz w:val="16"/>
          <w:szCs w:val="16"/>
        </w:rPr>
        <w:t xml:space="preserve"> via E-docs</w:t>
      </w:r>
      <w:r w:rsidRPr="003F0C01">
        <w:rPr>
          <w:rFonts w:ascii="Verdana" w:hAnsi="Verdana" w:cs="Arial"/>
          <w:sz w:val="16"/>
          <w:szCs w:val="16"/>
        </w:rPr>
        <w:t xml:space="preserve">, para tramitar neste e em outros órgãos, com o propósito de ser celebrado </w:t>
      </w:r>
      <w:r w:rsidRPr="003F0C01">
        <w:rPr>
          <w:rFonts w:ascii="Verdana" w:hAnsi="Verdana" w:cs="Arial"/>
          <w:b/>
          <w:sz w:val="16"/>
          <w:szCs w:val="16"/>
        </w:rPr>
        <w:t>Termo de Fomento</w:t>
      </w:r>
      <w:r w:rsidRPr="003F0C01">
        <w:rPr>
          <w:rFonts w:ascii="Verdana" w:hAnsi="Verdana" w:cs="Arial"/>
          <w:sz w:val="16"/>
          <w:szCs w:val="16"/>
        </w:rPr>
        <w:t xml:space="preserve">. </w:t>
      </w:r>
      <w:r w:rsidR="00FD7F00" w:rsidRPr="003F0C01">
        <w:rPr>
          <w:rFonts w:ascii="Verdana" w:hAnsi="Verdana" w:cs="Arial"/>
          <w:sz w:val="16"/>
          <w:szCs w:val="16"/>
        </w:rPr>
        <w:t>Cabe ao servidor desta Secult/ES que emitirá o Parecer Técnico Cultural a confirmação e veracidade da documentação apresentada pela OSC.</w:t>
      </w:r>
    </w:p>
    <w:p w:rsidR="0059603C" w:rsidRDefault="0059603C" w:rsidP="00FD7F00">
      <w:pPr>
        <w:ind w:firstLine="993"/>
        <w:jc w:val="both"/>
        <w:rPr>
          <w:rFonts w:ascii="Arial" w:hAnsi="Arial" w:cs="Arial"/>
          <w:sz w:val="22"/>
          <w:szCs w:val="22"/>
        </w:rPr>
      </w:pPr>
    </w:p>
    <w:tbl>
      <w:tblPr>
        <w:tblW w:w="16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361"/>
        <w:gridCol w:w="964"/>
        <w:gridCol w:w="1361"/>
        <w:gridCol w:w="964"/>
        <w:gridCol w:w="1303"/>
        <w:gridCol w:w="1022"/>
        <w:gridCol w:w="1264"/>
        <w:gridCol w:w="964"/>
      </w:tblGrid>
      <w:tr w:rsidR="006673F3" w:rsidRPr="00800FF0" w:rsidTr="00B5760F">
        <w:trPr>
          <w:trHeight w:val="510"/>
        </w:trPr>
        <w:tc>
          <w:tcPr>
            <w:tcW w:w="16007" w:type="dxa"/>
            <w:gridSpan w:val="10"/>
            <w:shd w:val="clear" w:color="auto" w:fill="D9D9D9" w:themeFill="background1" w:themeFillShade="D9"/>
            <w:vAlign w:val="center"/>
          </w:tcPr>
          <w:p w:rsidR="006673F3" w:rsidRPr="00800FF0" w:rsidRDefault="006673F3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Artigo 1º</w:t>
            </w:r>
          </w:p>
        </w:tc>
      </w:tr>
      <w:tr w:rsidR="006673F3" w:rsidRPr="00800FF0" w:rsidTr="00B5760F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Item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iC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iCs/>
                <w:sz w:val="16"/>
                <w:szCs w:val="16"/>
              </w:rPr>
              <w:t>Discriminação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3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</w:tr>
      <w:tr w:rsidR="006673F3" w:rsidRPr="00800FF0" w:rsidTr="00B5760F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F3" w:rsidRPr="00800FF0" w:rsidRDefault="006673F3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6387A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Sede do Estado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Atuação Comprovada de 02 anos no ES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III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Local Preferencial de Implantação das atividades o ES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IV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Realização nos últimos 02 anos (Serviços e Ações)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V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Recursos Humanos Qualificados (Membros e Associados)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VI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Reconhecimento Público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VII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Promoção Cultural nas suas Variadas Formas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VII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Promoção de Defesa do Patrimônio Material, Imaterial, Histórico e Artístico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IX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Defende e Preserva o Patrimônio Natural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X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Estudos e Pesquisas, Desenvolvimento de Tecnologia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BD72B8" w:rsidRPr="00800FF0" w:rsidTr="00B5760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BD72B8" w:rsidRPr="00800FF0" w:rsidRDefault="00BD72B8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XI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72B8" w:rsidRPr="00800FF0" w:rsidRDefault="00BD72B8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Mapa Cultural do Espírito Santo</w:t>
            </w:r>
            <w:r w:rsidR="002C3DA1"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 xml:space="preserve"> atualizado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D72B8" w:rsidRPr="00800FF0" w:rsidRDefault="00BD72B8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D72B8" w:rsidRPr="00800FF0" w:rsidRDefault="00BD72B8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D72B8" w:rsidRPr="00800FF0" w:rsidRDefault="00BD72B8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D72B8" w:rsidRPr="00800FF0" w:rsidRDefault="00BD72B8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D72B8" w:rsidRPr="00800FF0" w:rsidRDefault="00BD72B8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BD72B8" w:rsidRPr="00800FF0" w:rsidRDefault="00BD72B8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BD72B8" w:rsidRPr="00800FF0" w:rsidRDefault="00BD72B8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BD72B8" w:rsidRPr="00800FF0" w:rsidRDefault="00BD72B8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6673F3" w:rsidRPr="002C3DA1" w:rsidRDefault="006673F3" w:rsidP="00FD7F00">
      <w:pPr>
        <w:ind w:firstLine="993"/>
        <w:jc w:val="both"/>
        <w:rPr>
          <w:rFonts w:ascii="Arial" w:hAnsi="Arial" w:cs="Arial"/>
          <w:sz w:val="4"/>
          <w:szCs w:val="22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E6387A" w:rsidRPr="00BC52C0" w:rsidTr="00B5760F">
        <w:trPr>
          <w:trHeight w:val="347"/>
        </w:trPr>
        <w:tc>
          <w:tcPr>
            <w:tcW w:w="1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387A" w:rsidRPr="00800FF0" w:rsidRDefault="00E6387A" w:rsidP="003F0C01">
            <w:pPr>
              <w:autoSpaceDE w:val="0"/>
              <w:autoSpaceDN w:val="0"/>
              <w:spacing w:line="20" w:lineRule="atLeast"/>
              <w:ind w:right="-108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800FF0">
              <w:rPr>
                <w:rFonts w:ascii="Verdana" w:hAnsi="Verdana" w:cs="Arial"/>
                <w:sz w:val="14"/>
                <w:szCs w:val="14"/>
              </w:rPr>
              <w:t xml:space="preserve">Entidades culturais são dispensadas do Item X e Entidades de Pesquisas são dispensadas dos Itens VII, VIII </w:t>
            </w:r>
            <w:r w:rsidR="003F0C01" w:rsidRPr="00800FF0">
              <w:rPr>
                <w:rFonts w:ascii="Verdana" w:hAnsi="Verdana" w:cs="Arial"/>
                <w:sz w:val="14"/>
                <w:szCs w:val="14"/>
              </w:rPr>
              <w:t xml:space="preserve">e </w:t>
            </w:r>
            <w:r w:rsidRPr="00800FF0">
              <w:rPr>
                <w:rFonts w:ascii="Verdana" w:hAnsi="Verdana" w:cs="Arial"/>
                <w:sz w:val="14"/>
                <w:szCs w:val="14"/>
              </w:rPr>
              <w:t>IX</w:t>
            </w:r>
            <w:r w:rsidR="003F0C01" w:rsidRPr="00800FF0"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</w:tr>
      <w:tr w:rsidR="00E6387A" w:rsidRPr="00BC52C0" w:rsidTr="00B5760F">
        <w:trPr>
          <w:trHeight w:val="420"/>
        </w:trPr>
        <w:tc>
          <w:tcPr>
            <w:tcW w:w="1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22C4" w:rsidRPr="00800FF0" w:rsidRDefault="00E6387A" w:rsidP="003F0C01">
            <w:pPr>
              <w:autoSpaceDE w:val="0"/>
              <w:autoSpaceDN w:val="0"/>
              <w:spacing w:line="20" w:lineRule="atLeast"/>
              <w:ind w:right="-108"/>
              <w:jc w:val="right"/>
              <w:rPr>
                <w:rFonts w:ascii="Verdana" w:hAnsi="Verdana" w:cs="Arial"/>
                <w:iCs/>
                <w:sz w:val="14"/>
                <w:szCs w:val="14"/>
              </w:rPr>
            </w:pPr>
            <w:r w:rsidRPr="00800FF0">
              <w:rPr>
                <w:rFonts w:ascii="Verdana" w:hAnsi="Verdana" w:cs="Arial"/>
                <w:iCs/>
                <w:sz w:val="14"/>
                <w:szCs w:val="14"/>
              </w:rPr>
              <w:t>Para fins do Artigo 1º, a dedicação às atividades nele previstas comprova-se mediante a execução direta de projetos, programas, planos de ações correlatas,</w:t>
            </w:r>
          </w:p>
          <w:p w:rsidR="000E22C4" w:rsidRPr="00800FF0" w:rsidRDefault="00E6387A" w:rsidP="003F0C01">
            <w:pPr>
              <w:autoSpaceDE w:val="0"/>
              <w:autoSpaceDN w:val="0"/>
              <w:spacing w:line="20" w:lineRule="atLeast"/>
              <w:ind w:right="-108"/>
              <w:jc w:val="right"/>
              <w:rPr>
                <w:rFonts w:ascii="Verdana" w:hAnsi="Verdana" w:cs="Arial"/>
                <w:iCs/>
                <w:sz w:val="14"/>
                <w:szCs w:val="14"/>
              </w:rPr>
            </w:pPr>
            <w:r w:rsidRPr="00800FF0">
              <w:rPr>
                <w:rFonts w:ascii="Verdana" w:hAnsi="Verdana" w:cs="Arial"/>
                <w:iCs/>
                <w:sz w:val="14"/>
                <w:szCs w:val="14"/>
              </w:rPr>
              <w:t>por meio de doação de recursos físicos, humanos e financeiros, ou ainda, pela prestação de serviços intermediários de apoio a outras organizações</w:t>
            </w:r>
          </w:p>
          <w:p w:rsidR="002C3DA1" w:rsidRPr="00800FF0" w:rsidRDefault="00E6387A" w:rsidP="003F0C01">
            <w:pPr>
              <w:autoSpaceDE w:val="0"/>
              <w:autoSpaceDN w:val="0"/>
              <w:spacing w:line="20" w:lineRule="atLeast"/>
              <w:ind w:right="-108"/>
              <w:jc w:val="right"/>
              <w:rPr>
                <w:rFonts w:ascii="Verdana" w:hAnsi="Verdana" w:cs="Arial"/>
                <w:iCs/>
                <w:sz w:val="14"/>
                <w:szCs w:val="14"/>
              </w:rPr>
            </w:pPr>
            <w:r w:rsidRPr="00800FF0">
              <w:rPr>
                <w:rFonts w:ascii="Verdana" w:hAnsi="Verdana" w:cs="Arial"/>
                <w:iCs/>
                <w:sz w:val="14"/>
                <w:szCs w:val="14"/>
              </w:rPr>
              <w:t>sem fins lucrativos e a órgãos do setor público que atuem em áreas afins.</w:t>
            </w:r>
          </w:p>
          <w:p w:rsidR="002C3DA1" w:rsidRPr="00800FF0" w:rsidRDefault="002C3DA1" w:rsidP="003F0C01">
            <w:pPr>
              <w:autoSpaceDE w:val="0"/>
              <w:autoSpaceDN w:val="0"/>
              <w:spacing w:line="20" w:lineRule="atLeast"/>
              <w:ind w:right="-108"/>
              <w:jc w:val="right"/>
              <w:rPr>
                <w:rFonts w:ascii="Verdana" w:hAnsi="Verdana" w:cs="Arial"/>
                <w:iCs/>
                <w:sz w:val="14"/>
                <w:szCs w:val="14"/>
              </w:rPr>
            </w:pPr>
          </w:p>
          <w:p w:rsidR="002C3DA1" w:rsidRPr="00800FF0" w:rsidRDefault="002C3DA1" w:rsidP="003F0C01">
            <w:pPr>
              <w:autoSpaceDE w:val="0"/>
              <w:autoSpaceDN w:val="0"/>
              <w:spacing w:line="20" w:lineRule="atLeast"/>
              <w:ind w:right="-108"/>
              <w:jc w:val="right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800FF0">
              <w:rPr>
                <w:rFonts w:ascii="Verdana" w:hAnsi="Verdana" w:cs="Arial"/>
                <w:i/>
                <w:iCs/>
                <w:sz w:val="14"/>
                <w:szCs w:val="14"/>
              </w:rPr>
              <w:t>A Resolução CEC 002/2022 considera sem fins lucrativos a pessoa jurídica de direito privado que não distribui entre</w:t>
            </w:r>
          </w:p>
          <w:p w:rsidR="00800FF0" w:rsidRDefault="002C3DA1" w:rsidP="00800FF0">
            <w:pPr>
              <w:autoSpaceDE w:val="0"/>
              <w:autoSpaceDN w:val="0"/>
              <w:spacing w:line="20" w:lineRule="atLeast"/>
              <w:ind w:right="-108"/>
              <w:jc w:val="right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800FF0">
              <w:rPr>
                <w:rFonts w:ascii="Verdana" w:hAnsi="Verdana" w:cs="Arial"/>
                <w:i/>
                <w:iCs/>
                <w:sz w:val="14"/>
                <w:szCs w:val="14"/>
              </w:rPr>
              <w:t>seus sócios ou associados, conselheiros, diretores, empregados ou doadores, dividendos bonificações</w:t>
            </w:r>
          </w:p>
          <w:p w:rsidR="00E6387A" w:rsidRPr="00800FF0" w:rsidRDefault="002C3DA1" w:rsidP="00800FF0">
            <w:pPr>
              <w:autoSpaceDE w:val="0"/>
              <w:autoSpaceDN w:val="0"/>
              <w:spacing w:line="20" w:lineRule="atLeast"/>
              <w:ind w:right="-108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800FF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participações ou parcelas do seu patrimônio, auferidos mediante o exercício de suas atividades.</w:t>
            </w:r>
          </w:p>
        </w:tc>
      </w:tr>
    </w:tbl>
    <w:p w:rsidR="00E6387A" w:rsidRDefault="00E6387A" w:rsidP="003F0C01">
      <w:pPr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673F3" w:rsidRDefault="006673F3" w:rsidP="00FD7F00">
      <w:pPr>
        <w:ind w:firstLine="993"/>
        <w:jc w:val="both"/>
        <w:rPr>
          <w:rFonts w:ascii="Arial" w:hAnsi="Arial" w:cs="Arial"/>
          <w:sz w:val="22"/>
          <w:szCs w:val="22"/>
        </w:rPr>
      </w:pPr>
    </w:p>
    <w:tbl>
      <w:tblPr>
        <w:tblW w:w="16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361"/>
        <w:gridCol w:w="964"/>
        <w:gridCol w:w="1361"/>
        <w:gridCol w:w="964"/>
        <w:gridCol w:w="1303"/>
        <w:gridCol w:w="1022"/>
        <w:gridCol w:w="1264"/>
        <w:gridCol w:w="964"/>
      </w:tblGrid>
      <w:tr w:rsidR="000E22C4" w:rsidRPr="00800FF0" w:rsidTr="002C3DA1">
        <w:trPr>
          <w:trHeight w:val="510"/>
        </w:trPr>
        <w:tc>
          <w:tcPr>
            <w:tcW w:w="16007" w:type="dxa"/>
            <w:gridSpan w:val="10"/>
            <w:shd w:val="clear" w:color="auto" w:fill="D9D9D9" w:themeFill="background1" w:themeFillShade="D9"/>
            <w:vAlign w:val="center"/>
          </w:tcPr>
          <w:p w:rsidR="000E22C4" w:rsidRPr="00800FF0" w:rsidRDefault="000E22C4" w:rsidP="000E22C4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Artigo 3º</w:t>
            </w:r>
          </w:p>
        </w:tc>
      </w:tr>
      <w:tr w:rsidR="000E22C4" w:rsidRPr="00800FF0" w:rsidTr="002C3DA1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Item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iC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iCs/>
                <w:sz w:val="16"/>
                <w:szCs w:val="16"/>
              </w:rPr>
              <w:t>Discriminação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3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</w:tr>
      <w:tr w:rsidR="000E22C4" w:rsidRPr="00800FF0" w:rsidTr="002C3DA1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6387A" w:rsidRPr="00800FF0" w:rsidTr="00E6387A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sz w:val="16"/>
                <w:szCs w:val="16"/>
              </w:rPr>
            </w:pPr>
            <w:r w:rsidRPr="00800FF0">
              <w:rPr>
                <w:rFonts w:ascii="Verdana" w:hAnsi="Verdana" w:cs="Arial"/>
                <w:iCs/>
                <w:sz w:val="16"/>
                <w:szCs w:val="16"/>
              </w:rPr>
              <w:t>Natureza Social de seus Objetivos Primários</w:t>
            </w:r>
            <w:r w:rsidR="005B3223" w:rsidRPr="00800FF0">
              <w:rPr>
                <w:rFonts w:ascii="Verdana" w:hAnsi="Verdana" w:cs="Arial"/>
                <w:iCs/>
                <w:sz w:val="16"/>
                <w:szCs w:val="16"/>
              </w:rPr>
              <w:t xml:space="preserve"> à promoção, difusão, pesquisa, defesa e preservação do patrimônio cultural, material, imaterial, natural paisagístico, histórico e artístico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E6387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 xml:space="preserve">A observância dos </w:t>
            </w: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Princípio de Legalidade, Impessoalidade, Moralidade, Publicidade, Economicidade e da Eficiência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E6387A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III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A constituição de Conselho Fiscal ou algum mecanismo de controle equivalente, dotado de competência para opinar sobre os relatórios de desempenho financeiro e contábil, e sobre as operações patrimoniais realizadas, emitindo pareceres para os organismos superiores da entidade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E6387A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IV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A previsão de não remuneração ou concessão de vantagens ou benefícios por qualquer forma ou título aos seus diretores, conselheiros, sócios instituidores, benfeitores ou equivalentes, excetuando-se as OSCIP's, que possuem legislações específicas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E6387A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V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A previsão de não distribuição de resultados, dividendos, bonificações ou parcela de seu patrimônio, sob nenhuma forma ou pretexto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E6387A" w:rsidRPr="00800FF0" w:rsidTr="00E6387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VI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387A" w:rsidRPr="00800FF0" w:rsidRDefault="00E6387A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A previsão de que, em caso de dissolução da entidade, o respectivo patrimônio líquido será transferido a outra pessoa jurídica qualificada nos termos desta Resolução, preferencialmente que tenham o mesmo objeto social da extinta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E6387A" w:rsidRPr="00800FF0" w:rsidRDefault="00E6387A" w:rsidP="00E6387A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E6387A" w:rsidRDefault="00E6387A" w:rsidP="00FD7F00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E6387A" w:rsidRDefault="00E6387A" w:rsidP="00FD7F00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E6387A" w:rsidRDefault="00E6387A" w:rsidP="00FD7F00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E6387A" w:rsidRDefault="00E6387A" w:rsidP="00FD7F00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E6387A" w:rsidRDefault="00E638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9603C" w:rsidRDefault="0059603C" w:rsidP="00FD7F00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59603C" w:rsidRPr="00800FF0" w:rsidRDefault="003F0C01" w:rsidP="0059603C">
      <w:pPr>
        <w:ind w:firstLine="993"/>
        <w:jc w:val="right"/>
        <w:rPr>
          <w:rFonts w:ascii="Verdana" w:hAnsi="Verdana" w:cs="Arial"/>
          <w:sz w:val="16"/>
          <w:szCs w:val="16"/>
        </w:rPr>
      </w:pPr>
      <w:r w:rsidRPr="00800FF0">
        <w:rPr>
          <w:rFonts w:ascii="Verdana" w:hAnsi="Verdana" w:cs="Arial"/>
          <w:sz w:val="16"/>
          <w:szCs w:val="16"/>
        </w:rPr>
        <w:t>Cumpridos os requisitos dos artigos 1º e 2º desta Resolução, a pessoa jurídica de direito privado sem fins lucrativos, interessada em obter o Registro no Conselho Estadual de Cultura deverá apresentar requerimento padrão fornecido pelo Conselho Estadual de Cultura, instruído com cópias dos seguintes documentos, acompanhadas dos originais, no ato da apresentação</w:t>
      </w:r>
      <w:r w:rsidR="0059603C" w:rsidRPr="00800FF0">
        <w:rPr>
          <w:rFonts w:ascii="Verdana" w:hAnsi="Verdana" w:cs="Arial"/>
          <w:sz w:val="16"/>
          <w:szCs w:val="16"/>
        </w:rPr>
        <w:t>:</w:t>
      </w:r>
    </w:p>
    <w:p w:rsidR="000E22C4" w:rsidRPr="00800FF0" w:rsidRDefault="000E22C4">
      <w:pPr>
        <w:rPr>
          <w:rFonts w:ascii="Verdana" w:hAnsi="Verdana"/>
          <w:sz w:val="16"/>
          <w:szCs w:val="16"/>
        </w:rPr>
      </w:pPr>
    </w:p>
    <w:tbl>
      <w:tblPr>
        <w:tblW w:w="16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361"/>
        <w:gridCol w:w="964"/>
        <w:gridCol w:w="1361"/>
        <w:gridCol w:w="964"/>
        <w:gridCol w:w="1303"/>
        <w:gridCol w:w="1022"/>
        <w:gridCol w:w="1264"/>
        <w:gridCol w:w="964"/>
      </w:tblGrid>
      <w:tr w:rsidR="000E22C4" w:rsidRPr="00800FF0" w:rsidTr="002C3DA1">
        <w:trPr>
          <w:trHeight w:val="510"/>
        </w:trPr>
        <w:tc>
          <w:tcPr>
            <w:tcW w:w="16007" w:type="dxa"/>
            <w:gridSpan w:val="10"/>
            <w:shd w:val="clear" w:color="auto" w:fill="D9D9D9" w:themeFill="background1" w:themeFillShade="D9"/>
            <w:vAlign w:val="center"/>
          </w:tcPr>
          <w:p w:rsidR="000E22C4" w:rsidRPr="00800FF0" w:rsidRDefault="000E22C4" w:rsidP="000E22C4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Artigo 4º</w:t>
            </w:r>
          </w:p>
        </w:tc>
      </w:tr>
      <w:tr w:rsidR="000E22C4" w:rsidRPr="00800FF0" w:rsidTr="002C3DA1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Item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iC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iCs/>
                <w:sz w:val="16"/>
                <w:szCs w:val="16"/>
              </w:rPr>
              <w:t>Discriminação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3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Análise 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caps/>
                <w:sz w:val="16"/>
                <w:szCs w:val="16"/>
              </w:rPr>
              <w:t>Status</w:t>
            </w:r>
          </w:p>
        </w:tc>
      </w:tr>
      <w:tr w:rsidR="000E22C4" w:rsidRPr="00800FF0" w:rsidTr="002C3DA1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cap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Data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C4" w:rsidRPr="00800FF0" w:rsidRDefault="000E22C4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F0C01" w:rsidRPr="00800FF0" w:rsidTr="003F0C0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F0C01" w:rsidRPr="00800FF0" w:rsidRDefault="003F0C01" w:rsidP="005B3223">
            <w:pPr>
              <w:jc w:val="both"/>
              <w:rPr>
                <w:rStyle w:val="nfase"/>
                <w:rFonts w:ascii="Verdana" w:hAnsi="Verdana" w:cs="Arial"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Estatuto atualizado registrado em Cartório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0C01" w:rsidRPr="00800FF0" w:rsidTr="002C3DA1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F0C01" w:rsidRPr="00800FF0" w:rsidRDefault="003F0C01" w:rsidP="005B3223">
            <w:pPr>
              <w:jc w:val="both"/>
              <w:rPr>
                <w:rFonts w:ascii="Verdana" w:hAnsi="Verdana" w:cs="Arial"/>
                <w:iCs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Atas de eleição e posse da atual diretoria, registrada em Cartório (atentar para o prazo de mandato constante do Estatuto)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0C01" w:rsidRPr="00800FF0" w:rsidTr="003F0C01">
        <w:trPr>
          <w:trHeight w:val="736"/>
        </w:trPr>
        <w:tc>
          <w:tcPr>
            <w:tcW w:w="709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III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F0C01" w:rsidRPr="00800FF0" w:rsidRDefault="003F0C01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Balanço Patrimonial e Demonstração de Resultados do Exercício, devidamente assinadas pelo contador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0C01" w:rsidRPr="00800FF0" w:rsidTr="003F0C01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IV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F0C01" w:rsidRPr="00800FF0" w:rsidRDefault="003F0C01" w:rsidP="005B322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Inscrição no Cadastro Nacional de Pessoas Jurídicas (CNPJ</w:t>
            </w:r>
            <w:r w:rsidRPr="00800FF0">
              <w:rPr>
                <w:rFonts w:ascii="Verdana" w:hAnsi="Verdana" w:cs="Arial"/>
                <w:b/>
                <w:sz w:val="16"/>
                <w:szCs w:val="16"/>
              </w:rPr>
              <w:t>)</w:t>
            </w:r>
            <w:r w:rsidRPr="00800FF0">
              <w:rPr>
                <w:rFonts w:ascii="Verdana" w:hAnsi="Verdana" w:cs="Arial"/>
                <w:sz w:val="16"/>
                <w:szCs w:val="16"/>
              </w:rPr>
              <w:t>;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0C01" w:rsidRPr="00800FF0" w:rsidTr="003F0C01">
        <w:trPr>
          <w:trHeight w:val="430"/>
        </w:trPr>
        <w:tc>
          <w:tcPr>
            <w:tcW w:w="709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V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F0C01" w:rsidRPr="00800FF0" w:rsidRDefault="003F0C01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Certidões Negativas Federal, Estadual e Municipal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0C01" w:rsidRPr="00800FF0" w:rsidTr="002C3DA1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F0C01" w:rsidRPr="00800FF0" w:rsidRDefault="003F0C01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Certidão Conjunta da União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0C01" w:rsidRPr="00800FF0" w:rsidTr="002C3DA1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b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F0C01" w:rsidRPr="00800FF0" w:rsidRDefault="003F0C01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Certidão da Fazenda Estadual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0C01" w:rsidRPr="00800FF0" w:rsidTr="002C3DA1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c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F0C01" w:rsidRPr="00800FF0" w:rsidRDefault="003F0C01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  <w:t>Certidão da Fazenda Municipal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0C01" w:rsidRPr="00800FF0" w:rsidTr="003F0C01">
        <w:trPr>
          <w:trHeight w:val="737"/>
        </w:trPr>
        <w:tc>
          <w:tcPr>
            <w:tcW w:w="709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00FF0">
              <w:rPr>
                <w:rFonts w:ascii="Verdana" w:hAnsi="Verdana" w:cs="Arial"/>
                <w:b/>
                <w:sz w:val="16"/>
                <w:szCs w:val="16"/>
              </w:rPr>
              <w:t>VI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F0C01" w:rsidRPr="00800FF0" w:rsidRDefault="003F0C01" w:rsidP="005B3223">
            <w:pPr>
              <w:jc w:val="both"/>
              <w:rPr>
                <w:rStyle w:val="nfase"/>
                <w:rFonts w:ascii="Verdana" w:hAnsi="Verdana" w:cs="Arial"/>
                <w:i w:val="0"/>
                <w:sz w:val="16"/>
                <w:szCs w:val="16"/>
              </w:rPr>
            </w:pPr>
            <w:r w:rsidRPr="00800FF0">
              <w:rPr>
                <w:rFonts w:ascii="Verdana" w:hAnsi="Verdana" w:cs="Arial"/>
                <w:sz w:val="16"/>
                <w:szCs w:val="16"/>
              </w:rPr>
              <w:t>Relatório que comprove os requisitos do Artigo 1º da Resolução CEC 002/2022.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3F0C01" w:rsidRPr="00800FF0" w:rsidRDefault="003F0C01" w:rsidP="002C3DA1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59603C" w:rsidRPr="00800FF0" w:rsidRDefault="0059603C" w:rsidP="00FD7F00">
      <w:pPr>
        <w:ind w:firstLine="993"/>
        <w:jc w:val="both"/>
        <w:rPr>
          <w:rFonts w:ascii="Verdana" w:hAnsi="Verdana" w:cs="Arial"/>
          <w:sz w:val="16"/>
          <w:szCs w:val="16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6"/>
      </w:tblGrid>
      <w:tr w:rsidR="0059603C" w:rsidRPr="002A452B" w:rsidTr="006673F3">
        <w:trPr>
          <w:trHeight w:val="567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603C" w:rsidRPr="00BC46B9" w:rsidRDefault="0059603C" w:rsidP="006673F3">
            <w:pPr>
              <w:autoSpaceDE w:val="0"/>
              <w:autoSpaceDN w:val="0"/>
              <w:spacing w:line="20" w:lineRule="atLeast"/>
              <w:jc w:val="center"/>
              <w:rPr>
                <w:rFonts w:ascii="Verdana" w:hAnsi="Verdana" w:cs="Arial"/>
                <w:b/>
                <w:sz w:val="18"/>
                <w:szCs w:val="22"/>
              </w:rPr>
            </w:pPr>
            <w:r w:rsidRPr="00BC46B9">
              <w:rPr>
                <w:rFonts w:ascii="Verdana" w:hAnsi="Verdana" w:cs="Arial"/>
                <w:b/>
                <w:sz w:val="18"/>
                <w:szCs w:val="22"/>
              </w:rPr>
              <w:t>Com a apresentação do documento original, a cópia poderá ser autenticada pelo servidor da Secult/ES que receber a documentação.</w:t>
            </w:r>
          </w:p>
          <w:p w:rsidR="0059603C" w:rsidRPr="002A452B" w:rsidRDefault="0059603C" w:rsidP="006673F3">
            <w:pPr>
              <w:ind w:left="1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6B9">
              <w:rPr>
                <w:rFonts w:ascii="Verdana" w:hAnsi="Verdana" w:cs="Arial"/>
                <w:b/>
                <w:sz w:val="18"/>
                <w:szCs w:val="22"/>
                <w:u w:val="single"/>
              </w:rPr>
              <w:t>Esta documentação somente virará processo quando todos os itens listados acima estiverem reunidos e com prazo de validade vigente.</w:t>
            </w:r>
          </w:p>
        </w:tc>
      </w:tr>
    </w:tbl>
    <w:p w:rsidR="00AA1D3A" w:rsidRDefault="00AA1D3A" w:rsidP="003F0C01">
      <w:pPr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sectPr w:rsidR="00AA1D3A" w:rsidSect="00B5760F">
      <w:headerReference w:type="default" r:id="rId8"/>
      <w:footerReference w:type="even" r:id="rId9"/>
      <w:footerReference w:type="default" r:id="rId10"/>
      <w:pgSz w:w="16840" w:h="11907" w:orient="landscape" w:code="9"/>
      <w:pgMar w:top="1985" w:right="397" w:bottom="567" w:left="426" w:header="709" w:footer="1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0D5" w:rsidRDefault="007C70D5">
      <w:r>
        <w:separator/>
      </w:r>
    </w:p>
  </w:endnote>
  <w:endnote w:type="continuationSeparator" w:id="0">
    <w:p w:rsidR="007C70D5" w:rsidRDefault="007C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78" w:rsidRDefault="00E4321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697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6978" w:rsidRDefault="00F7697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4"/>
      <w:gridCol w:w="12012"/>
    </w:tblGrid>
    <w:tr w:rsidR="00F76978" w:rsidTr="00B5760F">
      <w:tc>
        <w:tcPr>
          <w:tcW w:w="4004" w:type="dxa"/>
        </w:tcPr>
        <w:p w:rsidR="00F76978" w:rsidRPr="00800FF0" w:rsidRDefault="00F76978" w:rsidP="00B5760F">
          <w:pPr>
            <w:pStyle w:val="Rodap"/>
            <w:jc w:val="both"/>
            <w:rPr>
              <w:rFonts w:ascii="Verdana" w:hAnsi="Verdana"/>
              <w:sz w:val="16"/>
            </w:rPr>
          </w:pPr>
          <w:r w:rsidRPr="00800FF0">
            <w:rPr>
              <w:rFonts w:ascii="Verdana" w:hAnsi="Verdana"/>
              <w:b/>
              <w:sz w:val="14"/>
              <w:szCs w:val="16"/>
            </w:rPr>
            <w:t>Status</w:t>
          </w:r>
          <w:r w:rsidRPr="00800FF0">
            <w:rPr>
              <w:rFonts w:ascii="Verdana" w:hAnsi="Verdana"/>
              <w:sz w:val="14"/>
              <w:szCs w:val="16"/>
            </w:rPr>
            <w:t>: 1) Atendido; 2) Pendente e 3) Inaplicável</w:t>
          </w:r>
        </w:p>
      </w:tc>
      <w:tc>
        <w:tcPr>
          <w:tcW w:w="12012" w:type="dxa"/>
        </w:tcPr>
        <w:p w:rsidR="00F76978" w:rsidRPr="00800FF0" w:rsidRDefault="00F76978" w:rsidP="00B5760F">
          <w:pPr>
            <w:pStyle w:val="Rodap"/>
            <w:jc w:val="right"/>
            <w:rPr>
              <w:rFonts w:ascii="Verdana" w:hAnsi="Verdana"/>
              <w:sz w:val="16"/>
            </w:rPr>
          </w:pPr>
          <w:r w:rsidRPr="00800FF0">
            <w:rPr>
              <w:rFonts w:ascii="Verdana" w:hAnsi="Verdana"/>
              <w:sz w:val="12"/>
            </w:rPr>
            <w:t>Ateste Documental Completo - Termo de Fomento XXXX – v1</w:t>
          </w:r>
          <w:r w:rsidRPr="00800FF0">
            <w:rPr>
              <w:rFonts w:ascii="Verdana" w:hAnsi="Verdana"/>
              <w:sz w:val="16"/>
            </w:rPr>
            <w:t xml:space="preserve"> – </w:t>
          </w:r>
          <w:r w:rsidRPr="00800FF0">
            <w:rPr>
              <w:rFonts w:ascii="Verdana" w:hAnsi="Verdana"/>
              <w:sz w:val="10"/>
              <w:szCs w:val="10"/>
            </w:rPr>
            <w:t xml:space="preserve">Página </w:t>
          </w:r>
          <w:r w:rsidR="00E4321D" w:rsidRPr="00800FF0">
            <w:rPr>
              <w:rFonts w:ascii="Verdana" w:hAnsi="Verdana"/>
              <w:sz w:val="10"/>
              <w:szCs w:val="10"/>
            </w:rPr>
            <w:fldChar w:fldCharType="begin"/>
          </w:r>
          <w:r w:rsidRPr="00800FF0">
            <w:rPr>
              <w:rFonts w:ascii="Verdana" w:hAnsi="Verdana"/>
              <w:sz w:val="10"/>
              <w:szCs w:val="10"/>
            </w:rPr>
            <w:instrText xml:space="preserve"> PAGE   \* MERGEFORMAT </w:instrText>
          </w:r>
          <w:r w:rsidR="00E4321D" w:rsidRPr="00800FF0">
            <w:rPr>
              <w:rFonts w:ascii="Verdana" w:hAnsi="Verdana"/>
              <w:sz w:val="10"/>
              <w:szCs w:val="10"/>
            </w:rPr>
            <w:fldChar w:fldCharType="separate"/>
          </w:r>
          <w:r w:rsidR="00800FF0">
            <w:rPr>
              <w:rFonts w:ascii="Verdana" w:hAnsi="Verdana"/>
              <w:noProof/>
              <w:sz w:val="10"/>
              <w:szCs w:val="10"/>
            </w:rPr>
            <w:t>1</w:t>
          </w:r>
          <w:r w:rsidR="00E4321D" w:rsidRPr="00800FF0">
            <w:rPr>
              <w:rFonts w:ascii="Verdana" w:hAnsi="Verdana"/>
              <w:sz w:val="10"/>
              <w:szCs w:val="10"/>
            </w:rPr>
            <w:fldChar w:fldCharType="end"/>
          </w:r>
        </w:p>
      </w:tc>
    </w:tr>
  </w:tbl>
  <w:p w:rsidR="00F76978" w:rsidRDefault="00F769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0D5" w:rsidRDefault="007C70D5">
      <w:r>
        <w:separator/>
      </w:r>
    </w:p>
  </w:footnote>
  <w:footnote w:type="continuationSeparator" w:id="0">
    <w:p w:rsidR="007C70D5" w:rsidRDefault="007C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01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6379"/>
      <w:gridCol w:w="6379"/>
      <w:gridCol w:w="3118"/>
    </w:tblGrid>
    <w:tr w:rsidR="00F76978" w:rsidRPr="00560B61" w:rsidTr="006673F3">
      <w:trPr>
        <w:trHeight w:val="558"/>
      </w:trPr>
      <w:tc>
        <w:tcPr>
          <w:tcW w:w="1134" w:type="dxa"/>
          <w:vMerge w:val="restart"/>
          <w:shd w:val="clear" w:color="auto" w:fill="auto"/>
          <w:vAlign w:val="center"/>
        </w:tcPr>
        <w:p w:rsidR="00F76978" w:rsidRPr="00953370" w:rsidRDefault="00F76978" w:rsidP="006673F3">
          <w:pPr>
            <w:ind w:left="72"/>
            <w:jc w:val="center"/>
            <w:rPr>
              <w:rFonts w:ascii="Verdana" w:hAnsi="Verdana"/>
              <w:b/>
              <w:sz w:val="22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-24130</wp:posOffset>
                </wp:positionV>
                <wp:extent cx="673735" cy="709295"/>
                <wp:effectExtent l="0" t="0" r="0" b="0"/>
                <wp:wrapNone/>
                <wp:docPr id="2" name="Imagem 29" descr="Brasao_ES 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Brasao_ES 0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73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  <w:vMerge w:val="restart"/>
          <w:shd w:val="clear" w:color="auto" w:fill="auto"/>
          <w:vAlign w:val="center"/>
        </w:tcPr>
        <w:p w:rsidR="00F76978" w:rsidRPr="006673F3" w:rsidRDefault="00F76978" w:rsidP="006673F3">
          <w:pPr>
            <w:pStyle w:val="Cabealho"/>
            <w:ind w:firstLine="176"/>
            <w:rPr>
              <w:rFonts w:ascii="Verdana" w:hAnsi="Verdana"/>
              <w:b/>
              <w:color w:val="A6A6A6" w:themeColor="background1" w:themeShade="A6"/>
              <w:szCs w:val="22"/>
            </w:rPr>
          </w:pPr>
          <w:r w:rsidRPr="006673F3">
            <w:rPr>
              <w:rFonts w:ascii="Verdana" w:hAnsi="Verdana"/>
              <w:b/>
              <w:color w:val="A6A6A6" w:themeColor="background1" w:themeShade="A6"/>
              <w:szCs w:val="22"/>
            </w:rPr>
            <w:t>GOVERNO DO ESTADO DO ESPÍRITO SANTO</w:t>
          </w:r>
        </w:p>
        <w:p w:rsidR="00F76978" w:rsidRPr="006673F3" w:rsidRDefault="00F76978" w:rsidP="006673F3">
          <w:pPr>
            <w:pStyle w:val="Cabealho"/>
            <w:ind w:firstLine="176"/>
            <w:rPr>
              <w:rFonts w:ascii="Verdana" w:hAnsi="Verdana"/>
              <w:b/>
              <w:color w:val="A6A6A6" w:themeColor="background1" w:themeShade="A6"/>
              <w:sz w:val="18"/>
              <w:szCs w:val="22"/>
            </w:rPr>
          </w:pPr>
          <w:r w:rsidRPr="006673F3">
            <w:rPr>
              <w:rFonts w:ascii="Verdana" w:hAnsi="Verdana"/>
              <w:b/>
              <w:color w:val="A6A6A6" w:themeColor="background1" w:themeShade="A6"/>
              <w:sz w:val="18"/>
              <w:szCs w:val="22"/>
            </w:rPr>
            <w:t>SECRETARIA DE ESTADO DA CULTURA</w:t>
          </w:r>
        </w:p>
        <w:p w:rsidR="00F76978" w:rsidRPr="006673F3" w:rsidRDefault="00F76978" w:rsidP="006673F3">
          <w:pPr>
            <w:ind w:left="72" w:firstLine="104"/>
            <w:rPr>
              <w:rFonts w:ascii="Verdana" w:hAnsi="Verdana"/>
              <w:b/>
              <w:color w:val="A6A6A6" w:themeColor="background1" w:themeShade="A6"/>
              <w:sz w:val="16"/>
              <w:szCs w:val="24"/>
            </w:rPr>
          </w:pPr>
          <w:r w:rsidRPr="006673F3">
            <w:rPr>
              <w:rFonts w:ascii="Verdana" w:hAnsi="Verdana"/>
              <w:b/>
              <w:color w:val="A6A6A6" w:themeColor="background1" w:themeShade="A6"/>
              <w:sz w:val="16"/>
              <w:szCs w:val="24"/>
            </w:rPr>
            <w:t>Subsecretaria de Estado de Políticas Públicas</w:t>
          </w:r>
        </w:p>
        <w:p w:rsidR="00F76978" w:rsidRPr="00A86E54" w:rsidRDefault="00F76978" w:rsidP="006673F3">
          <w:pPr>
            <w:ind w:left="72" w:firstLine="13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b/>
              <w:color w:val="A6A6A6" w:themeColor="background1" w:themeShade="A6"/>
              <w:sz w:val="14"/>
              <w:szCs w:val="14"/>
            </w:rPr>
            <w:t>Conselho Estadual de Cultura</w:t>
          </w:r>
        </w:p>
      </w:tc>
      <w:tc>
        <w:tcPr>
          <w:tcW w:w="6379" w:type="dxa"/>
          <w:vMerge w:val="restart"/>
          <w:shd w:val="clear" w:color="auto" w:fill="auto"/>
          <w:vAlign w:val="center"/>
        </w:tcPr>
        <w:p w:rsidR="00C51072" w:rsidRDefault="00F76978" w:rsidP="00C51072">
          <w:pPr>
            <w:jc w:val="center"/>
            <w:rPr>
              <w:rFonts w:ascii="Arial" w:hAnsi="Arial" w:cs="Arial"/>
              <w:b/>
              <w:caps/>
              <w:sz w:val="22"/>
              <w:szCs w:val="24"/>
            </w:rPr>
          </w:pPr>
          <w:r w:rsidRPr="00F76978">
            <w:rPr>
              <w:rFonts w:ascii="Arial" w:hAnsi="Arial" w:cs="Arial"/>
              <w:b/>
              <w:caps/>
              <w:sz w:val="22"/>
              <w:szCs w:val="24"/>
            </w:rPr>
            <w:t>ATESTE DocumentAL COM</w:t>
          </w:r>
        </w:p>
        <w:p w:rsidR="00F76978" w:rsidRDefault="00F76978" w:rsidP="00C51072">
          <w:pPr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 w:val="22"/>
              <w:szCs w:val="24"/>
            </w:rPr>
            <w:t>FINS de EMISSÃO DO CREC</w:t>
          </w:r>
        </w:p>
        <w:p w:rsidR="00F76978" w:rsidRDefault="00F76978" w:rsidP="00C51072">
          <w:pPr>
            <w:jc w:val="center"/>
            <w:rPr>
              <w:rFonts w:ascii="Arial" w:hAnsi="Arial" w:cs="Arial"/>
              <w:b/>
              <w:caps/>
              <w:szCs w:val="24"/>
            </w:rPr>
          </w:pPr>
          <w:r w:rsidRPr="00C51072">
            <w:rPr>
              <w:rFonts w:ascii="Arial" w:hAnsi="Arial" w:cs="Arial"/>
              <w:caps/>
              <w:sz w:val="10"/>
              <w:szCs w:val="24"/>
            </w:rPr>
            <w:t>(Registro de Entidade Cultural – Resolução CEC 002/2022)</w:t>
          </w:r>
        </w:p>
      </w:tc>
      <w:tc>
        <w:tcPr>
          <w:tcW w:w="3118" w:type="dxa"/>
          <w:shd w:val="clear" w:color="auto" w:fill="auto"/>
          <w:vAlign w:val="bottom"/>
        </w:tcPr>
        <w:p w:rsidR="00F76978" w:rsidRPr="006673F3" w:rsidRDefault="00F76978" w:rsidP="006673F3">
          <w:pPr>
            <w:ind w:right="780"/>
            <w:jc w:val="center"/>
            <w:rPr>
              <w:rFonts w:ascii="Verdana" w:hAnsi="Verdana"/>
              <w:color w:val="A6A6A6" w:themeColor="background1" w:themeShade="A6"/>
              <w:sz w:val="2"/>
              <w:szCs w:val="2"/>
            </w:rPr>
          </w:pPr>
          <w:r w:rsidRPr="006673F3">
            <w:rPr>
              <w:rFonts w:ascii="Arial" w:hAnsi="Arial" w:cs="Arial"/>
              <w:b/>
              <w:color w:val="A6A6A6" w:themeColor="background1" w:themeShade="A6"/>
              <w:sz w:val="18"/>
            </w:rPr>
            <w:t>Processo</w:t>
          </w:r>
        </w:p>
      </w:tc>
    </w:tr>
    <w:tr w:rsidR="00F76978" w:rsidRPr="00560B61" w:rsidTr="006673F3">
      <w:trPr>
        <w:trHeight w:val="553"/>
      </w:trPr>
      <w:tc>
        <w:tcPr>
          <w:tcW w:w="1134" w:type="dxa"/>
          <w:vMerge/>
          <w:shd w:val="clear" w:color="auto" w:fill="auto"/>
          <w:vAlign w:val="center"/>
        </w:tcPr>
        <w:p w:rsidR="00F76978" w:rsidRDefault="00F76978" w:rsidP="006673F3">
          <w:pPr>
            <w:ind w:left="72"/>
            <w:jc w:val="center"/>
            <w:rPr>
              <w:noProof/>
            </w:rPr>
          </w:pPr>
        </w:p>
      </w:tc>
      <w:tc>
        <w:tcPr>
          <w:tcW w:w="6379" w:type="dxa"/>
          <w:vMerge/>
          <w:shd w:val="clear" w:color="auto" w:fill="auto"/>
          <w:vAlign w:val="center"/>
        </w:tcPr>
        <w:p w:rsidR="00F76978" w:rsidRPr="00016CF9" w:rsidRDefault="00F76978" w:rsidP="006673F3">
          <w:pPr>
            <w:pStyle w:val="Cabealho"/>
            <w:ind w:firstLine="176"/>
            <w:rPr>
              <w:rFonts w:ascii="Verdana" w:hAnsi="Verdana"/>
              <w:b/>
              <w:szCs w:val="22"/>
            </w:rPr>
          </w:pPr>
        </w:p>
      </w:tc>
      <w:tc>
        <w:tcPr>
          <w:tcW w:w="6379" w:type="dxa"/>
          <w:vMerge/>
          <w:shd w:val="clear" w:color="auto" w:fill="auto"/>
          <w:vAlign w:val="center"/>
        </w:tcPr>
        <w:p w:rsidR="00F76978" w:rsidRPr="00FD7F00" w:rsidRDefault="00F76978" w:rsidP="006673F3">
          <w:pPr>
            <w:jc w:val="center"/>
            <w:rPr>
              <w:rFonts w:ascii="Arial" w:hAnsi="Arial" w:cs="Arial"/>
              <w:b/>
              <w:caps/>
              <w:szCs w:val="24"/>
            </w:rPr>
          </w:pPr>
        </w:p>
      </w:tc>
      <w:tc>
        <w:tcPr>
          <w:tcW w:w="3118" w:type="dxa"/>
          <w:shd w:val="clear" w:color="auto" w:fill="auto"/>
        </w:tcPr>
        <w:p w:rsidR="00F76978" w:rsidRPr="00F32091" w:rsidRDefault="00F76978" w:rsidP="006673F3">
          <w:pPr>
            <w:ind w:right="780"/>
            <w:jc w:val="center"/>
            <w:rPr>
              <w:rFonts w:ascii="Verdana" w:hAnsi="Verdana"/>
              <w:color w:val="FF0000"/>
              <w:sz w:val="2"/>
              <w:szCs w:val="2"/>
            </w:rPr>
          </w:pPr>
          <w:r w:rsidRPr="00F32091">
            <w:rPr>
              <w:rFonts w:ascii="Arial" w:hAnsi="Arial" w:cs="Arial"/>
              <w:b/>
              <w:color w:val="FF0000"/>
              <w:sz w:val="22"/>
            </w:rPr>
            <w:t>2022-XXXXX</w:t>
          </w:r>
        </w:p>
      </w:tc>
    </w:tr>
  </w:tbl>
  <w:p w:rsidR="00F76978" w:rsidRPr="006673F3" w:rsidRDefault="00F76978" w:rsidP="00B5760F">
    <w:pPr>
      <w:pStyle w:val="Cabealho"/>
      <w:ind w:right="-1"/>
      <w:rPr>
        <w:sz w:val="1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1C069B2"/>
    <w:name w:val="WW8Num2"/>
    <w:lvl w:ilvl="0">
      <w:start w:val="1"/>
      <w:numFmt w:val="lowerLetter"/>
      <w:lvlText w:val="%1)"/>
      <w:lvlJc w:val="left"/>
      <w:pPr>
        <w:tabs>
          <w:tab w:val="num" w:pos="1636"/>
        </w:tabs>
      </w:pPr>
      <w:rPr>
        <w:rFonts w:ascii="Times New Roman" w:hAnsi="Times New Roman" w:cs="Times New Roman"/>
        <w:i w:val="0"/>
        <w:iCs w:val="0"/>
      </w:rPr>
    </w:lvl>
  </w:abstractNum>
  <w:abstractNum w:abstractNumId="2" w15:restartNumberingAfterBreak="0">
    <w:nsid w:val="001E1B06"/>
    <w:multiLevelType w:val="hybridMultilevel"/>
    <w:tmpl w:val="E8CC76C4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4233A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C419F7"/>
    <w:multiLevelType w:val="hybridMultilevel"/>
    <w:tmpl w:val="8CC4A592"/>
    <w:lvl w:ilvl="0" w:tplc="041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4A428C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69003D7"/>
    <w:multiLevelType w:val="hybridMultilevel"/>
    <w:tmpl w:val="2178535C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06A929DB"/>
    <w:multiLevelType w:val="hybridMultilevel"/>
    <w:tmpl w:val="609806F0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B21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1EBC520D"/>
    <w:multiLevelType w:val="hybridMultilevel"/>
    <w:tmpl w:val="1D44FE94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1C98"/>
    <w:multiLevelType w:val="hybridMultilevel"/>
    <w:tmpl w:val="E766B79A"/>
    <w:lvl w:ilvl="0" w:tplc="63EAA524">
      <w:numFmt w:val="bullet"/>
      <w:lvlText w:val=""/>
      <w:lvlJc w:val="left"/>
      <w:pPr>
        <w:ind w:left="150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5E2774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C874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A803BC7"/>
    <w:multiLevelType w:val="hybridMultilevel"/>
    <w:tmpl w:val="84CE65FE"/>
    <w:lvl w:ilvl="0" w:tplc="822A14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346D58"/>
    <w:multiLevelType w:val="hybridMultilevel"/>
    <w:tmpl w:val="ACA0E750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782D9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D1FD9"/>
    <w:multiLevelType w:val="hybridMultilevel"/>
    <w:tmpl w:val="DC24DF58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F25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210525D"/>
    <w:multiLevelType w:val="hybridMultilevel"/>
    <w:tmpl w:val="D2FCAE74"/>
    <w:lvl w:ilvl="0" w:tplc="F59E765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352FB1"/>
    <w:multiLevelType w:val="multilevel"/>
    <w:tmpl w:val="A4FCD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BE2363"/>
    <w:multiLevelType w:val="hybridMultilevel"/>
    <w:tmpl w:val="81CE1CE4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D3761"/>
    <w:multiLevelType w:val="hybridMultilevel"/>
    <w:tmpl w:val="86ECA262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8632C"/>
    <w:multiLevelType w:val="hybridMultilevel"/>
    <w:tmpl w:val="A2CAB35C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314ED6"/>
    <w:multiLevelType w:val="hybridMultilevel"/>
    <w:tmpl w:val="35AEB0B4"/>
    <w:lvl w:ilvl="0" w:tplc="EC0056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A2253"/>
    <w:multiLevelType w:val="hybridMultilevel"/>
    <w:tmpl w:val="0F78D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05D0E"/>
    <w:multiLevelType w:val="singleLevel"/>
    <w:tmpl w:val="7AE417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43CF31C0"/>
    <w:multiLevelType w:val="hybridMultilevel"/>
    <w:tmpl w:val="977CEA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175BA4"/>
    <w:multiLevelType w:val="hybridMultilevel"/>
    <w:tmpl w:val="274023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D17070"/>
    <w:multiLevelType w:val="hybridMultilevel"/>
    <w:tmpl w:val="AD24BF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23D15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B1947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 w15:restartNumberingAfterBreak="0">
    <w:nsid w:val="4BD037E4"/>
    <w:multiLevelType w:val="hybridMultilevel"/>
    <w:tmpl w:val="DD2EEB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6E64E4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6651E27"/>
    <w:multiLevelType w:val="hybridMultilevel"/>
    <w:tmpl w:val="71A09E96"/>
    <w:lvl w:ilvl="0" w:tplc="05B09F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802A92"/>
    <w:multiLevelType w:val="hybridMultilevel"/>
    <w:tmpl w:val="576E96FA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06269A"/>
    <w:multiLevelType w:val="hybridMultilevel"/>
    <w:tmpl w:val="AE50E38E"/>
    <w:lvl w:ilvl="0" w:tplc="A40874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13FC9"/>
    <w:multiLevelType w:val="hybridMultilevel"/>
    <w:tmpl w:val="A42CA95A"/>
    <w:lvl w:ilvl="0" w:tplc="3782D954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712F5A9F"/>
    <w:multiLevelType w:val="hybridMultilevel"/>
    <w:tmpl w:val="93140546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1850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" w15:restartNumberingAfterBreak="0">
    <w:nsid w:val="7E9C09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"/>
    <w:lvlOverride w:ilvl="0">
      <w:startOverride w:val="1"/>
    </w:lvlOverride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38"/>
    <w:lvlOverride w:ilvl="0">
      <w:startOverride w:val="1"/>
    </w:lvlOverride>
  </w:num>
  <w:num w:numId="11">
    <w:abstractNumId w:val="29"/>
  </w:num>
  <w:num w:numId="12">
    <w:abstractNumId w:val="24"/>
  </w:num>
  <w:num w:numId="13">
    <w:abstractNumId w:val="16"/>
  </w:num>
  <w:num w:numId="14">
    <w:abstractNumId w:val="6"/>
  </w:num>
  <w:num w:numId="15">
    <w:abstractNumId w:val="18"/>
  </w:num>
  <w:num w:numId="16">
    <w:abstractNumId w:val="11"/>
  </w:num>
  <w:num w:numId="17">
    <w:abstractNumId w:val="26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5"/>
  </w:num>
  <w:num w:numId="21">
    <w:abstractNumId w:val="15"/>
  </w:num>
  <w:num w:numId="22">
    <w:abstractNumId w:val="24"/>
  </w:num>
  <w:num w:numId="23">
    <w:abstractNumId w:val="36"/>
  </w:num>
  <w:num w:numId="24">
    <w:abstractNumId w:val="33"/>
  </w:num>
  <w:num w:numId="25">
    <w:abstractNumId w:val="2"/>
  </w:num>
  <w:num w:numId="26">
    <w:abstractNumId w:val="21"/>
  </w:num>
  <w:num w:numId="27">
    <w:abstractNumId w:val="22"/>
  </w:num>
  <w:num w:numId="28">
    <w:abstractNumId w:val="19"/>
  </w:num>
  <w:num w:numId="29">
    <w:abstractNumId w:val="4"/>
  </w:num>
  <w:num w:numId="30">
    <w:abstractNumId w:val="13"/>
  </w:num>
  <w:num w:numId="31">
    <w:abstractNumId w:val="34"/>
  </w:num>
  <w:num w:numId="32">
    <w:abstractNumId w:val="32"/>
  </w:num>
  <w:num w:numId="33">
    <w:abstractNumId w:val="1"/>
  </w:num>
  <w:num w:numId="34">
    <w:abstractNumId w:val="7"/>
  </w:num>
  <w:num w:numId="35">
    <w:abstractNumId w:val="20"/>
  </w:num>
  <w:num w:numId="36">
    <w:abstractNumId w:val="9"/>
  </w:num>
  <w:num w:numId="37">
    <w:abstractNumId w:val="23"/>
  </w:num>
  <w:num w:numId="38">
    <w:abstractNumId w:val="17"/>
  </w:num>
  <w:num w:numId="39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A48"/>
    <w:rsid w:val="0000146A"/>
    <w:rsid w:val="00005F09"/>
    <w:rsid w:val="00011390"/>
    <w:rsid w:val="0001226B"/>
    <w:rsid w:val="00012BAF"/>
    <w:rsid w:val="00013D2A"/>
    <w:rsid w:val="00015167"/>
    <w:rsid w:val="00017FA7"/>
    <w:rsid w:val="00022C35"/>
    <w:rsid w:val="00033CFA"/>
    <w:rsid w:val="00036DFC"/>
    <w:rsid w:val="00037254"/>
    <w:rsid w:val="00041693"/>
    <w:rsid w:val="00042315"/>
    <w:rsid w:val="000459BA"/>
    <w:rsid w:val="0005013D"/>
    <w:rsid w:val="000540B6"/>
    <w:rsid w:val="0005584B"/>
    <w:rsid w:val="000560AE"/>
    <w:rsid w:val="000575CA"/>
    <w:rsid w:val="000579BB"/>
    <w:rsid w:val="00063EAF"/>
    <w:rsid w:val="000677FB"/>
    <w:rsid w:val="0007111E"/>
    <w:rsid w:val="000726B4"/>
    <w:rsid w:val="00080E9D"/>
    <w:rsid w:val="0008261F"/>
    <w:rsid w:val="00082731"/>
    <w:rsid w:val="00091A4A"/>
    <w:rsid w:val="000929C9"/>
    <w:rsid w:val="000963E8"/>
    <w:rsid w:val="000A15D6"/>
    <w:rsid w:val="000A2C22"/>
    <w:rsid w:val="000A72E6"/>
    <w:rsid w:val="000A7D45"/>
    <w:rsid w:val="000B4483"/>
    <w:rsid w:val="000B48F2"/>
    <w:rsid w:val="000B68BA"/>
    <w:rsid w:val="000C1B20"/>
    <w:rsid w:val="000C2CC6"/>
    <w:rsid w:val="000C3F78"/>
    <w:rsid w:val="000C6ADC"/>
    <w:rsid w:val="000C75FB"/>
    <w:rsid w:val="000D062B"/>
    <w:rsid w:val="000D08C3"/>
    <w:rsid w:val="000D25F3"/>
    <w:rsid w:val="000D26AF"/>
    <w:rsid w:val="000D51F3"/>
    <w:rsid w:val="000D671A"/>
    <w:rsid w:val="000E0EE9"/>
    <w:rsid w:val="000E22C4"/>
    <w:rsid w:val="000E26C1"/>
    <w:rsid w:val="000E3450"/>
    <w:rsid w:val="000F0B2A"/>
    <w:rsid w:val="000F474C"/>
    <w:rsid w:val="000F555A"/>
    <w:rsid w:val="00100945"/>
    <w:rsid w:val="0010512F"/>
    <w:rsid w:val="00111C03"/>
    <w:rsid w:val="00112E32"/>
    <w:rsid w:val="001134CD"/>
    <w:rsid w:val="00123284"/>
    <w:rsid w:val="00125D57"/>
    <w:rsid w:val="00136E5A"/>
    <w:rsid w:val="00137E46"/>
    <w:rsid w:val="0014164E"/>
    <w:rsid w:val="0014491C"/>
    <w:rsid w:val="00144978"/>
    <w:rsid w:val="00145340"/>
    <w:rsid w:val="00147614"/>
    <w:rsid w:val="00151279"/>
    <w:rsid w:val="0015456E"/>
    <w:rsid w:val="00160A9E"/>
    <w:rsid w:val="00172888"/>
    <w:rsid w:val="00173D18"/>
    <w:rsid w:val="0018118B"/>
    <w:rsid w:val="0018224E"/>
    <w:rsid w:val="001876CC"/>
    <w:rsid w:val="00192533"/>
    <w:rsid w:val="00192576"/>
    <w:rsid w:val="0019578F"/>
    <w:rsid w:val="001A4192"/>
    <w:rsid w:val="001A5AF3"/>
    <w:rsid w:val="001B699A"/>
    <w:rsid w:val="001C01D3"/>
    <w:rsid w:val="001C18D2"/>
    <w:rsid w:val="001C6914"/>
    <w:rsid w:val="001C791B"/>
    <w:rsid w:val="001C7C1D"/>
    <w:rsid w:val="001C7E3B"/>
    <w:rsid w:val="001D1DBD"/>
    <w:rsid w:val="001D27CF"/>
    <w:rsid w:val="001D2819"/>
    <w:rsid w:val="001D2B5A"/>
    <w:rsid w:val="001D33B0"/>
    <w:rsid w:val="001E11C0"/>
    <w:rsid w:val="001E3E9E"/>
    <w:rsid w:val="001E4087"/>
    <w:rsid w:val="001E56CE"/>
    <w:rsid w:val="001F302B"/>
    <w:rsid w:val="001F5232"/>
    <w:rsid w:val="001F69C9"/>
    <w:rsid w:val="001F6CAE"/>
    <w:rsid w:val="00201466"/>
    <w:rsid w:val="00210043"/>
    <w:rsid w:val="00214354"/>
    <w:rsid w:val="002211F5"/>
    <w:rsid w:val="002216B6"/>
    <w:rsid w:val="00221B83"/>
    <w:rsid w:val="00230C88"/>
    <w:rsid w:val="0023680A"/>
    <w:rsid w:val="002472FC"/>
    <w:rsid w:val="00247DF2"/>
    <w:rsid w:val="00250A50"/>
    <w:rsid w:val="002515B5"/>
    <w:rsid w:val="00252006"/>
    <w:rsid w:val="002646F9"/>
    <w:rsid w:val="00265A2A"/>
    <w:rsid w:val="00267154"/>
    <w:rsid w:val="00267DCC"/>
    <w:rsid w:val="00273F3B"/>
    <w:rsid w:val="002779BF"/>
    <w:rsid w:val="0028140D"/>
    <w:rsid w:val="00293B40"/>
    <w:rsid w:val="002A103F"/>
    <w:rsid w:val="002A43C6"/>
    <w:rsid w:val="002A452B"/>
    <w:rsid w:val="002A55AE"/>
    <w:rsid w:val="002A748F"/>
    <w:rsid w:val="002B44E2"/>
    <w:rsid w:val="002B4C6D"/>
    <w:rsid w:val="002B7DA9"/>
    <w:rsid w:val="002C3DA1"/>
    <w:rsid w:val="002C7043"/>
    <w:rsid w:val="002D0EF8"/>
    <w:rsid w:val="002D2D56"/>
    <w:rsid w:val="002D37C4"/>
    <w:rsid w:val="002D612C"/>
    <w:rsid w:val="002D69B3"/>
    <w:rsid w:val="002E685E"/>
    <w:rsid w:val="002E7935"/>
    <w:rsid w:val="00306613"/>
    <w:rsid w:val="00310C18"/>
    <w:rsid w:val="00330632"/>
    <w:rsid w:val="00332AD0"/>
    <w:rsid w:val="00333035"/>
    <w:rsid w:val="0033698F"/>
    <w:rsid w:val="00342F29"/>
    <w:rsid w:val="003450CE"/>
    <w:rsid w:val="00351454"/>
    <w:rsid w:val="00367713"/>
    <w:rsid w:val="00370666"/>
    <w:rsid w:val="00371E10"/>
    <w:rsid w:val="003809C0"/>
    <w:rsid w:val="00381938"/>
    <w:rsid w:val="00381F39"/>
    <w:rsid w:val="003820B2"/>
    <w:rsid w:val="00387699"/>
    <w:rsid w:val="00391829"/>
    <w:rsid w:val="00396901"/>
    <w:rsid w:val="003A0CF2"/>
    <w:rsid w:val="003A28A4"/>
    <w:rsid w:val="003A5620"/>
    <w:rsid w:val="003C6150"/>
    <w:rsid w:val="003D27A6"/>
    <w:rsid w:val="003D4076"/>
    <w:rsid w:val="003D62E7"/>
    <w:rsid w:val="003D728E"/>
    <w:rsid w:val="003E5339"/>
    <w:rsid w:val="003F0C01"/>
    <w:rsid w:val="003F491C"/>
    <w:rsid w:val="003F60D0"/>
    <w:rsid w:val="003F6CE7"/>
    <w:rsid w:val="004049A4"/>
    <w:rsid w:val="00405DEB"/>
    <w:rsid w:val="004128BA"/>
    <w:rsid w:val="00413D4B"/>
    <w:rsid w:val="00414B6F"/>
    <w:rsid w:val="00417170"/>
    <w:rsid w:val="0042333F"/>
    <w:rsid w:val="00423636"/>
    <w:rsid w:val="00423E6B"/>
    <w:rsid w:val="00424C00"/>
    <w:rsid w:val="0042546E"/>
    <w:rsid w:val="00426044"/>
    <w:rsid w:val="004262AF"/>
    <w:rsid w:val="004277D3"/>
    <w:rsid w:val="00431B4A"/>
    <w:rsid w:val="00437649"/>
    <w:rsid w:val="004456C1"/>
    <w:rsid w:val="00446941"/>
    <w:rsid w:val="004571CA"/>
    <w:rsid w:val="00462A0A"/>
    <w:rsid w:val="0046397F"/>
    <w:rsid w:val="00467249"/>
    <w:rsid w:val="00467BC5"/>
    <w:rsid w:val="00471343"/>
    <w:rsid w:val="00476913"/>
    <w:rsid w:val="004778E7"/>
    <w:rsid w:val="00482E69"/>
    <w:rsid w:val="00483D6D"/>
    <w:rsid w:val="004876A2"/>
    <w:rsid w:val="00490371"/>
    <w:rsid w:val="004921A7"/>
    <w:rsid w:val="00492261"/>
    <w:rsid w:val="00492626"/>
    <w:rsid w:val="00495905"/>
    <w:rsid w:val="00497450"/>
    <w:rsid w:val="004A148A"/>
    <w:rsid w:val="004A2855"/>
    <w:rsid w:val="004A6CA8"/>
    <w:rsid w:val="004B0532"/>
    <w:rsid w:val="004B2831"/>
    <w:rsid w:val="004B7217"/>
    <w:rsid w:val="004D0ED4"/>
    <w:rsid w:val="004D2FE6"/>
    <w:rsid w:val="004D5788"/>
    <w:rsid w:val="004D6DB5"/>
    <w:rsid w:val="004E0DFD"/>
    <w:rsid w:val="004E102A"/>
    <w:rsid w:val="004E22E2"/>
    <w:rsid w:val="004E45BC"/>
    <w:rsid w:val="004E619E"/>
    <w:rsid w:val="004E706F"/>
    <w:rsid w:val="004E724E"/>
    <w:rsid w:val="004F1E93"/>
    <w:rsid w:val="004F25A7"/>
    <w:rsid w:val="004F2F49"/>
    <w:rsid w:val="004F32AC"/>
    <w:rsid w:val="004F4639"/>
    <w:rsid w:val="0050701B"/>
    <w:rsid w:val="00511E26"/>
    <w:rsid w:val="00511FC2"/>
    <w:rsid w:val="0051236E"/>
    <w:rsid w:val="005135DB"/>
    <w:rsid w:val="005252B9"/>
    <w:rsid w:val="0054134C"/>
    <w:rsid w:val="005417C9"/>
    <w:rsid w:val="00542943"/>
    <w:rsid w:val="00546341"/>
    <w:rsid w:val="00551170"/>
    <w:rsid w:val="0055182D"/>
    <w:rsid w:val="005521FC"/>
    <w:rsid w:val="0055347D"/>
    <w:rsid w:val="00560B61"/>
    <w:rsid w:val="0056220A"/>
    <w:rsid w:val="00565936"/>
    <w:rsid w:val="00565FC3"/>
    <w:rsid w:val="00570D22"/>
    <w:rsid w:val="00571746"/>
    <w:rsid w:val="00573F3B"/>
    <w:rsid w:val="005746B2"/>
    <w:rsid w:val="00575DE3"/>
    <w:rsid w:val="00576283"/>
    <w:rsid w:val="00576BD5"/>
    <w:rsid w:val="005807D1"/>
    <w:rsid w:val="00581F26"/>
    <w:rsid w:val="00583DDC"/>
    <w:rsid w:val="0059148D"/>
    <w:rsid w:val="005916E0"/>
    <w:rsid w:val="0059603C"/>
    <w:rsid w:val="00596EA6"/>
    <w:rsid w:val="005974A2"/>
    <w:rsid w:val="005A521A"/>
    <w:rsid w:val="005A6745"/>
    <w:rsid w:val="005B3223"/>
    <w:rsid w:val="005B3E57"/>
    <w:rsid w:val="005C1F8F"/>
    <w:rsid w:val="005C2E81"/>
    <w:rsid w:val="005C3AD7"/>
    <w:rsid w:val="005C65F7"/>
    <w:rsid w:val="005D0DB2"/>
    <w:rsid w:val="005D24DE"/>
    <w:rsid w:val="005D290D"/>
    <w:rsid w:val="005D6163"/>
    <w:rsid w:val="005D7BD8"/>
    <w:rsid w:val="005E1BD3"/>
    <w:rsid w:val="005E3244"/>
    <w:rsid w:val="005E3C35"/>
    <w:rsid w:val="005E4706"/>
    <w:rsid w:val="005E5E7F"/>
    <w:rsid w:val="005E69EA"/>
    <w:rsid w:val="005E6BEA"/>
    <w:rsid w:val="0060158F"/>
    <w:rsid w:val="006067F6"/>
    <w:rsid w:val="00617373"/>
    <w:rsid w:val="006204FD"/>
    <w:rsid w:val="0062072D"/>
    <w:rsid w:val="006216DA"/>
    <w:rsid w:val="0064033B"/>
    <w:rsid w:val="00643512"/>
    <w:rsid w:val="00654FDD"/>
    <w:rsid w:val="00664F34"/>
    <w:rsid w:val="006673F3"/>
    <w:rsid w:val="00671B49"/>
    <w:rsid w:val="006750B8"/>
    <w:rsid w:val="0067539A"/>
    <w:rsid w:val="00681A9A"/>
    <w:rsid w:val="00683ADE"/>
    <w:rsid w:val="0069074A"/>
    <w:rsid w:val="00692DE1"/>
    <w:rsid w:val="006A23FE"/>
    <w:rsid w:val="006A2626"/>
    <w:rsid w:val="006A2CC3"/>
    <w:rsid w:val="006A46E5"/>
    <w:rsid w:val="006A4B2E"/>
    <w:rsid w:val="006A6495"/>
    <w:rsid w:val="006A7F9C"/>
    <w:rsid w:val="006B34A2"/>
    <w:rsid w:val="006B3F13"/>
    <w:rsid w:val="006B5171"/>
    <w:rsid w:val="006B6864"/>
    <w:rsid w:val="006C12ED"/>
    <w:rsid w:val="006C22D8"/>
    <w:rsid w:val="006C54F9"/>
    <w:rsid w:val="006D44B5"/>
    <w:rsid w:val="006E2247"/>
    <w:rsid w:val="006E2DF1"/>
    <w:rsid w:val="006E3C7A"/>
    <w:rsid w:val="006E51F2"/>
    <w:rsid w:val="006E6D31"/>
    <w:rsid w:val="006F0F52"/>
    <w:rsid w:val="006F1542"/>
    <w:rsid w:val="006F16F8"/>
    <w:rsid w:val="006F4179"/>
    <w:rsid w:val="006F53F9"/>
    <w:rsid w:val="007004A2"/>
    <w:rsid w:val="00700C05"/>
    <w:rsid w:val="0070475E"/>
    <w:rsid w:val="00710B50"/>
    <w:rsid w:val="00711118"/>
    <w:rsid w:val="007148BA"/>
    <w:rsid w:val="00725D0C"/>
    <w:rsid w:val="00725DEB"/>
    <w:rsid w:val="00727BF5"/>
    <w:rsid w:val="00731F91"/>
    <w:rsid w:val="007341EF"/>
    <w:rsid w:val="0074393B"/>
    <w:rsid w:val="007444A9"/>
    <w:rsid w:val="0074489F"/>
    <w:rsid w:val="00747B75"/>
    <w:rsid w:val="007513E7"/>
    <w:rsid w:val="0075235F"/>
    <w:rsid w:val="00752B40"/>
    <w:rsid w:val="00753184"/>
    <w:rsid w:val="00756E64"/>
    <w:rsid w:val="007643C3"/>
    <w:rsid w:val="007655F6"/>
    <w:rsid w:val="007662E3"/>
    <w:rsid w:val="00767561"/>
    <w:rsid w:val="00767B6D"/>
    <w:rsid w:val="00776FDC"/>
    <w:rsid w:val="007770D1"/>
    <w:rsid w:val="007805AC"/>
    <w:rsid w:val="00784E66"/>
    <w:rsid w:val="00790722"/>
    <w:rsid w:val="00791334"/>
    <w:rsid w:val="0079395C"/>
    <w:rsid w:val="00793BD1"/>
    <w:rsid w:val="007956FF"/>
    <w:rsid w:val="0079673A"/>
    <w:rsid w:val="00797C43"/>
    <w:rsid w:val="007A0C9F"/>
    <w:rsid w:val="007A16C5"/>
    <w:rsid w:val="007A2B10"/>
    <w:rsid w:val="007A5688"/>
    <w:rsid w:val="007B2065"/>
    <w:rsid w:val="007B2E10"/>
    <w:rsid w:val="007B7DF9"/>
    <w:rsid w:val="007C2B3A"/>
    <w:rsid w:val="007C43E0"/>
    <w:rsid w:val="007C70D5"/>
    <w:rsid w:val="007C73B8"/>
    <w:rsid w:val="007C7F63"/>
    <w:rsid w:val="007C7FBE"/>
    <w:rsid w:val="007D2581"/>
    <w:rsid w:val="007D4B97"/>
    <w:rsid w:val="007E30C0"/>
    <w:rsid w:val="007E51B1"/>
    <w:rsid w:val="007E6F48"/>
    <w:rsid w:val="007E70E0"/>
    <w:rsid w:val="007F19D9"/>
    <w:rsid w:val="007F2BCC"/>
    <w:rsid w:val="007F3AAA"/>
    <w:rsid w:val="007F4739"/>
    <w:rsid w:val="00800FF0"/>
    <w:rsid w:val="00801122"/>
    <w:rsid w:val="008027C9"/>
    <w:rsid w:val="008035C1"/>
    <w:rsid w:val="00804FBE"/>
    <w:rsid w:val="0080517A"/>
    <w:rsid w:val="00806A80"/>
    <w:rsid w:val="008070EB"/>
    <w:rsid w:val="008108C2"/>
    <w:rsid w:val="00812C28"/>
    <w:rsid w:val="00815324"/>
    <w:rsid w:val="00820C24"/>
    <w:rsid w:val="00822181"/>
    <w:rsid w:val="00827AE9"/>
    <w:rsid w:val="008338FC"/>
    <w:rsid w:val="00842EB5"/>
    <w:rsid w:val="008441ED"/>
    <w:rsid w:val="00845866"/>
    <w:rsid w:val="0084659A"/>
    <w:rsid w:val="00854574"/>
    <w:rsid w:val="00854582"/>
    <w:rsid w:val="00861F27"/>
    <w:rsid w:val="0086277A"/>
    <w:rsid w:val="0086325E"/>
    <w:rsid w:val="00866DC8"/>
    <w:rsid w:val="0086725A"/>
    <w:rsid w:val="008703DE"/>
    <w:rsid w:val="00877502"/>
    <w:rsid w:val="00881969"/>
    <w:rsid w:val="00881BE4"/>
    <w:rsid w:val="00894AF3"/>
    <w:rsid w:val="008A0268"/>
    <w:rsid w:val="008A1877"/>
    <w:rsid w:val="008A2BBF"/>
    <w:rsid w:val="008A318F"/>
    <w:rsid w:val="008A44DE"/>
    <w:rsid w:val="008A4691"/>
    <w:rsid w:val="008A47A3"/>
    <w:rsid w:val="008A66CC"/>
    <w:rsid w:val="008B0FA5"/>
    <w:rsid w:val="008B515E"/>
    <w:rsid w:val="008B58C6"/>
    <w:rsid w:val="008C0641"/>
    <w:rsid w:val="008C2FFE"/>
    <w:rsid w:val="008D660D"/>
    <w:rsid w:val="008E4933"/>
    <w:rsid w:val="008F0090"/>
    <w:rsid w:val="008F2891"/>
    <w:rsid w:val="008F2904"/>
    <w:rsid w:val="008F3F5E"/>
    <w:rsid w:val="008F5448"/>
    <w:rsid w:val="008F6A27"/>
    <w:rsid w:val="008F72C3"/>
    <w:rsid w:val="00900638"/>
    <w:rsid w:val="0090118A"/>
    <w:rsid w:val="0090675C"/>
    <w:rsid w:val="00911006"/>
    <w:rsid w:val="00925C9E"/>
    <w:rsid w:val="00926852"/>
    <w:rsid w:val="00930335"/>
    <w:rsid w:val="009303A0"/>
    <w:rsid w:val="0093464C"/>
    <w:rsid w:val="00937AE9"/>
    <w:rsid w:val="00941467"/>
    <w:rsid w:val="00950554"/>
    <w:rsid w:val="0095276D"/>
    <w:rsid w:val="00956475"/>
    <w:rsid w:val="009573AD"/>
    <w:rsid w:val="0096325D"/>
    <w:rsid w:val="00963432"/>
    <w:rsid w:val="009658F9"/>
    <w:rsid w:val="00972DE1"/>
    <w:rsid w:val="00973689"/>
    <w:rsid w:val="00976E10"/>
    <w:rsid w:val="00977698"/>
    <w:rsid w:val="00980769"/>
    <w:rsid w:val="009853C3"/>
    <w:rsid w:val="00990359"/>
    <w:rsid w:val="00990963"/>
    <w:rsid w:val="00992781"/>
    <w:rsid w:val="00992AF5"/>
    <w:rsid w:val="00995B04"/>
    <w:rsid w:val="00995EB6"/>
    <w:rsid w:val="0099618A"/>
    <w:rsid w:val="009A1C52"/>
    <w:rsid w:val="009B108A"/>
    <w:rsid w:val="009B32BE"/>
    <w:rsid w:val="009B379F"/>
    <w:rsid w:val="009B42F5"/>
    <w:rsid w:val="009B7B7C"/>
    <w:rsid w:val="009C4AC7"/>
    <w:rsid w:val="009D3094"/>
    <w:rsid w:val="009D40EC"/>
    <w:rsid w:val="009D75C2"/>
    <w:rsid w:val="009D765B"/>
    <w:rsid w:val="009E53BF"/>
    <w:rsid w:val="009F05E9"/>
    <w:rsid w:val="009F0775"/>
    <w:rsid w:val="009F09F3"/>
    <w:rsid w:val="009F3251"/>
    <w:rsid w:val="009F4055"/>
    <w:rsid w:val="009F4ADB"/>
    <w:rsid w:val="00A03302"/>
    <w:rsid w:val="00A03B9D"/>
    <w:rsid w:val="00A047B6"/>
    <w:rsid w:val="00A05BFF"/>
    <w:rsid w:val="00A1147D"/>
    <w:rsid w:val="00A15D8F"/>
    <w:rsid w:val="00A211FF"/>
    <w:rsid w:val="00A22AE9"/>
    <w:rsid w:val="00A24891"/>
    <w:rsid w:val="00A25AAE"/>
    <w:rsid w:val="00A26D3D"/>
    <w:rsid w:val="00A272C3"/>
    <w:rsid w:val="00A302A6"/>
    <w:rsid w:val="00A31C3A"/>
    <w:rsid w:val="00A33294"/>
    <w:rsid w:val="00A37D8C"/>
    <w:rsid w:val="00A4242D"/>
    <w:rsid w:val="00A438EE"/>
    <w:rsid w:val="00A46A78"/>
    <w:rsid w:val="00A52A48"/>
    <w:rsid w:val="00A539C8"/>
    <w:rsid w:val="00A56D38"/>
    <w:rsid w:val="00A6072C"/>
    <w:rsid w:val="00A61CC2"/>
    <w:rsid w:val="00A63DF7"/>
    <w:rsid w:val="00A64CE7"/>
    <w:rsid w:val="00A668DF"/>
    <w:rsid w:val="00A6692D"/>
    <w:rsid w:val="00A70186"/>
    <w:rsid w:val="00A720C4"/>
    <w:rsid w:val="00A721EB"/>
    <w:rsid w:val="00A72D37"/>
    <w:rsid w:val="00A836AB"/>
    <w:rsid w:val="00AA10FD"/>
    <w:rsid w:val="00AA1D3A"/>
    <w:rsid w:val="00AA573C"/>
    <w:rsid w:val="00AA6A20"/>
    <w:rsid w:val="00AB1BE5"/>
    <w:rsid w:val="00AC2E1E"/>
    <w:rsid w:val="00AC48F0"/>
    <w:rsid w:val="00AD5D05"/>
    <w:rsid w:val="00AD638A"/>
    <w:rsid w:val="00AD6D69"/>
    <w:rsid w:val="00AE0640"/>
    <w:rsid w:val="00AE6213"/>
    <w:rsid w:val="00AF14DF"/>
    <w:rsid w:val="00AF632F"/>
    <w:rsid w:val="00B00620"/>
    <w:rsid w:val="00B10448"/>
    <w:rsid w:val="00B114D7"/>
    <w:rsid w:val="00B11C10"/>
    <w:rsid w:val="00B1265D"/>
    <w:rsid w:val="00B13F53"/>
    <w:rsid w:val="00B15B9E"/>
    <w:rsid w:val="00B27166"/>
    <w:rsid w:val="00B448B4"/>
    <w:rsid w:val="00B472EE"/>
    <w:rsid w:val="00B473A2"/>
    <w:rsid w:val="00B5004E"/>
    <w:rsid w:val="00B5053E"/>
    <w:rsid w:val="00B537AE"/>
    <w:rsid w:val="00B5760F"/>
    <w:rsid w:val="00B6078D"/>
    <w:rsid w:val="00B63037"/>
    <w:rsid w:val="00B73206"/>
    <w:rsid w:val="00B739D6"/>
    <w:rsid w:val="00B80799"/>
    <w:rsid w:val="00B809B8"/>
    <w:rsid w:val="00B90742"/>
    <w:rsid w:val="00B91190"/>
    <w:rsid w:val="00B912DD"/>
    <w:rsid w:val="00B935D6"/>
    <w:rsid w:val="00B939AD"/>
    <w:rsid w:val="00BA245C"/>
    <w:rsid w:val="00BA4C92"/>
    <w:rsid w:val="00BA4CEC"/>
    <w:rsid w:val="00BA57C1"/>
    <w:rsid w:val="00BA6986"/>
    <w:rsid w:val="00BB1DA7"/>
    <w:rsid w:val="00BB53CC"/>
    <w:rsid w:val="00BC46B9"/>
    <w:rsid w:val="00BD038F"/>
    <w:rsid w:val="00BD69FC"/>
    <w:rsid w:val="00BD72B8"/>
    <w:rsid w:val="00BD7781"/>
    <w:rsid w:val="00BE15D8"/>
    <w:rsid w:val="00BE2780"/>
    <w:rsid w:val="00BE5DA8"/>
    <w:rsid w:val="00BE666F"/>
    <w:rsid w:val="00BE6AAB"/>
    <w:rsid w:val="00BE7995"/>
    <w:rsid w:val="00BF1DC3"/>
    <w:rsid w:val="00BF263D"/>
    <w:rsid w:val="00C0072D"/>
    <w:rsid w:val="00C014D5"/>
    <w:rsid w:val="00C04523"/>
    <w:rsid w:val="00C0610F"/>
    <w:rsid w:val="00C069E5"/>
    <w:rsid w:val="00C073B6"/>
    <w:rsid w:val="00C10792"/>
    <w:rsid w:val="00C10EF7"/>
    <w:rsid w:val="00C15138"/>
    <w:rsid w:val="00C164C1"/>
    <w:rsid w:val="00C16E56"/>
    <w:rsid w:val="00C17A6B"/>
    <w:rsid w:val="00C25044"/>
    <w:rsid w:val="00C26267"/>
    <w:rsid w:val="00C3350D"/>
    <w:rsid w:val="00C35F5F"/>
    <w:rsid w:val="00C43034"/>
    <w:rsid w:val="00C4376F"/>
    <w:rsid w:val="00C51072"/>
    <w:rsid w:val="00C51F10"/>
    <w:rsid w:val="00C53BA9"/>
    <w:rsid w:val="00C53D23"/>
    <w:rsid w:val="00C540FA"/>
    <w:rsid w:val="00C55A43"/>
    <w:rsid w:val="00C572F1"/>
    <w:rsid w:val="00C579B3"/>
    <w:rsid w:val="00C61DBE"/>
    <w:rsid w:val="00C629A6"/>
    <w:rsid w:val="00C636B6"/>
    <w:rsid w:val="00C63BE1"/>
    <w:rsid w:val="00C679A9"/>
    <w:rsid w:val="00C705A8"/>
    <w:rsid w:val="00C70EB7"/>
    <w:rsid w:val="00C7338C"/>
    <w:rsid w:val="00C75E54"/>
    <w:rsid w:val="00C80985"/>
    <w:rsid w:val="00C811BC"/>
    <w:rsid w:val="00C941C5"/>
    <w:rsid w:val="00C944FB"/>
    <w:rsid w:val="00C969B9"/>
    <w:rsid w:val="00C972F5"/>
    <w:rsid w:val="00C97943"/>
    <w:rsid w:val="00CA031A"/>
    <w:rsid w:val="00CA3EA8"/>
    <w:rsid w:val="00CA4137"/>
    <w:rsid w:val="00CA64FD"/>
    <w:rsid w:val="00CB040E"/>
    <w:rsid w:val="00CB2176"/>
    <w:rsid w:val="00CB21A6"/>
    <w:rsid w:val="00CB44D9"/>
    <w:rsid w:val="00CB5637"/>
    <w:rsid w:val="00CB563C"/>
    <w:rsid w:val="00CB6646"/>
    <w:rsid w:val="00CC192E"/>
    <w:rsid w:val="00CC368C"/>
    <w:rsid w:val="00CC433D"/>
    <w:rsid w:val="00CC50CA"/>
    <w:rsid w:val="00CC7C17"/>
    <w:rsid w:val="00CD3171"/>
    <w:rsid w:val="00CD3B4B"/>
    <w:rsid w:val="00CD6D43"/>
    <w:rsid w:val="00CE3FD0"/>
    <w:rsid w:val="00CE72C1"/>
    <w:rsid w:val="00CE75F8"/>
    <w:rsid w:val="00CE7E0E"/>
    <w:rsid w:val="00CF0855"/>
    <w:rsid w:val="00CF12FF"/>
    <w:rsid w:val="00CF1EF4"/>
    <w:rsid w:val="00CF20B7"/>
    <w:rsid w:val="00CF40A3"/>
    <w:rsid w:val="00CF4DAA"/>
    <w:rsid w:val="00CF5F3D"/>
    <w:rsid w:val="00D00A2F"/>
    <w:rsid w:val="00D06245"/>
    <w:rsid w:val="00D0700D"/>
    <w:rsid w:val="00D11530"/>
    <w:rsid w:val="00D13135"/>
    <w:rsid w:val="00D1587A"/>
    <w:rsid w:val="00D1650E"/>
    <w:rsid w:val="00D20D1A"/>
    <w:rsid w:val="00D20F7A"/>
    <w:rsid w:val="00D2119C"/>
    <w:rsid w:val="00D22559"/>
    <w:rsid w:val="00D276D6"/>
    <w:rsid w:val="00D31CF8"/>
    <w:rsid w:val="00D34079"/>
    <w:rsid w:val="00D37535"/>
    <w:rsid w:val="00D438DD"/>
    <w:rsid w:val="00D4756D"/>
    <w:rsid w:val="00D52002"/>
    <w:rsid w:val="00D52998"/>
    <w:rsid w:val="00D5701E"/>
    <w:rsid w:val="00D60FD5"/>
    <w:rsid w:val="00D63F6D"/>
    <w:rsid w:val="00D65F39"/>
    <w:rsid w:val="00D66213"/>
    <w:rsid w:val="00D67D0A"/>
    <w:rsid w:val="00D737AD"/>
    <w:rsid w:val="00D76558"/>
    <w:rsid w:val="00D80C93"/>
    <w:rsid w:val="00D816B8"/>
    <w:rsid w:val="00D82E92"/>
    <w:rsid w:val="00D83B54"/>
    <w:rsid w:val="00D911A3"/>
    <w:rsid w:val="00D973CA"/>
    <w:rsid w:val="00D97EBE"/>
    <w:rsid w:val="00DA12F7"/>
    <w:rsid w:val="00DA1879"/>
    <w:rsid w:val="00DA4D24"/>
    <w:rsid w:val="00DA4E38"/>
    <w:rsid w:val="00DB2B5F"/>
    <w:rsid w:val="00DB2F91"/>
    <w:rsid w:val="00DC01CD"/>
    <w:rsid w:val="00DC1A3C"/>
    <w:rsid w:val="00DC26D6"/>
    <w:rsid w:val="00DC4693"/>
    <w:rsid w:val="00DC4B6A"/>
    <w:rsid w:val="00DC74F0"/>
    <w:rsid w:val="00DD7B2D"/>
    <w:rsid w:val="00DE1A50"/>
    <w:rsid w:val="00DE3358"/>
    <w:rsid w:val="00DE4D79"/>
    <w:rsid w:val="00DE4E43"/>
    <w:rsid w:val="00DE4F05"/>
    <w:rsid w:val="00DF0417"/>
    <w:rsid w:val="00DF12C2"/>
    <w:rsid w:val="00DF5EF0"/>
    <w:rsid w:val="00DF7DE8"/>
    <w:rsid w:val="00E018BF"/>
    <w:rsid w:val="00E07D0D"/>
    <w:rsid w:val="00E16242"/>
    <w:rsid w:val="00E2495E"/>
    <w:rsid w:val="00E25EA5"/>
    <w:rsid w:val="00E275A9"/>
    <w:rsid w:val="00E305BA"/>
    <w:rsid w:val="00E365E7"/>
    <w:rsid w:val="00E36989"/>
    <w:rsid w:val="00E4101C"/>
    <w:rsid w:val="00E41159"/>
    <w:rsid w:val="00E4321D"/>
    <w:rsid w:val="00E443CD"/>
    <w:rsid w:val="00E465E6"/>
    <w:rsid w:val="00E46EB4"/>
    <w:rsid w:val="00E564ED"/>
    <w:rsid w:val="00E604CB"/>
    <w:rsid w:val="00E63188"/>
    <w:rsid w:val="00E6387A"/>
    <w:rsid w:val="00E6432F"/>
    <w:rsid w:val="00E64D79"/>
    <w:rsid w:val="00E67AEF"/>
    <w:rsid w:val="00E71079"/>
    <w:rsid w:val="00E71E22"/>
    <w:rsid w:val="00E73CD2"/>
    <w:rsid w:val="00E7506F"/>
    <w:rsid w:val="00E75707"/>
    <w:rsid w:val="00E76C41"/>
    <w:rsid w:val="00E77E02"/>
    <w:rsid w:val="00E81CAD"/>
    <w:rsid w:val="00E8258B"/>
    <w:rsid w:val="00E84157"/>
    <w:rsid w:val="00E85DA0"/>
    <w:rsid w:val="00E96765"/>
    <w:rsid w:val="00E97911"/>
    <w:rsid w:val="00EA05DC"/>
    <w:rsid w:val="00EA4206"/>
    <w:rsid w:val="00EB10FC"/>
    <w:rsid w:val="00EB356A"/>
    <w:rsid w:val="00EB410E"/>
    <w:rsid w:val="00EC2A90"/>
    <w:rsid w:val="00EC3E2F"/>
    <w:rsid w:val="00EC5358"/>
    <w:rsid w:val="00ED75CD"/>
    <w:rsid w:val="00EE4124"/>
    <w:rsid w:val="00EE5050"/>
    <w:rsid w:val="00EE660F"/>
    <w:rsid w:val="00F03273"/>
    <w:rsid w:val="00F12EBB"/>
    <w:rsid w:val="00F17B41"/>
    <w:rsid w:val="00F33417"/>
    <w:rsid w:val="00F375BB"/>
    <w:rsid w:val="00F44B70"/>
    <w:rsid w:val="00F46E04"/>
    <w:rsid w:val="00F47218"/>
    <w:rsid w:val="00F525F1"/>
    <w:rsid w:val="00F5527A"/>
    <w:rsid w:val="00F55EBB"/>
    <w:rsid w:val="00F56071"/>
    <w:rsid w:val="00F629AB"/>
    <w:rsid w:val="00F63729"/>
    <w:rsid w:val="00F63EEC"/>
    <w:rsid w:val="00F6452B"/>
    <w:rsid w:val="00F64F3D"/>
    <w:rsid w:val="00F66593"/>
    <w:rsid w:val="00F708EA"/>
    <w:rsid w:val="00F70F4E"/>
    <w:rsid w:val="00F760CD"/>
    <w:rsid w:val="00F76978"/>
    <w:rsid w:val="00F86909"/>
    <w:rsid w:val="00F935F8"/>
    <w:rsid w:val="00F95D0C"/>
    <w:rsid w:val="00F96BC1"/>
    <w:rsid w:val="00F97293"/>
    <w:rsid w:val="00FA01F5"/>
    <w:rsid w:val="00FA393E"/>
    <w:rsid w:val="00FA4509"/>
    <w:rsid w:val="00FB013D"/>
    <w:rsid w:val="00FB18E5"/>
    <w:rsid w:val="00FC0B05"/>
    <w:rsid w:val="00FC5BDF"/>
    <w:rsid w:val="00FC63C1"/>
    <w:rsid w:val="00FC78F3"/>
    <w:rsid w:val="00FD16DE"/>
    <w:rsid w:val="00FD4D8F"/>
    <w:rsid w:val="00FD5C03"/>
    <w:rsid w:val="00FD6AFE"/>
    <w:rsid w:val="00FD7F00"/>
    <w:rsid w:val="00FE13D4"/>
    <w:rsid w:val="00FE5DF1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E24B8D-56BA-4631-AADF-2B9165DA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A50"/>
    <w:rPr>
      <w:rFonts w:ascii="Tahoma" w:hAnsi="Tahoma"/>
      <w:sz w:val="24"/>
    </w:rPr>
  </w:style>
  <w:style w:type="paragraph" w:styleId="Ttulo1">
    <w:name w:val="heading 1"/>
    <w:basedOn w:val="Normal"/>
    <w:next w:val="Normal"/>
    <w:qFormat/>
    <w:rsid w:val="00250A50"/>
    <w:pPr>
      <w:keepNext/>
      <w:jc w:val="both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rsid w:val="00250A50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250A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50A5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250A5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250A50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250A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50A50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250A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250A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250A50"/>
    <w:rPr>
      <w:rFonts w:cs="Tahoma"/>
      <w:sz w:val="16"/>
      <w:szCs w:val="16"/>
    </w:rPr>
  </w:style>
  <w:style w:type="character" w:styleId="Nmerodepgina">
    <w:name w:val="page number"/>
    <w:basedOn w:val="Fontepargpadro"/>
    <w:rsid w:val="00250A50"/>
  </w:style>
  <w:style w:type="paragraph" w:styleId="Corpodetexto2">
    <w:name w:val="Body Text 2"/>
    <w:basedOn w:val="Normal"/>
    <w:rsid w:val="00250A50"/>
    <w:pPr>
      <w:spacing w:after="120" w:line="480" w:lineRule="auto"/>
    </w:pPr>
  </w:style>
  <w:style w:type="paragraph" w:styleId="Recuodecorpodetexto">
    <w:name w:val="Body Text Indent"/>
    <w:basedOn w:val="Normal"/>
    <w:rsid w:val="00250A50"/>
    <w:pPr>
      <w:spacing w:after="120"/>
      <w:ind w:left="283"/>
    </w:pPr>
  </w:style>
  <w:style w:type="paragraph" w:styleId="Recuodecorpodetexto2">
    <w:name w:val="Body Text Indent 2"/>
    <w:basedOn w:val="Normal"/>
    <w:rsid w:val="00250A50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250A50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250A50"/>
    <w:pPr>
      <w:jc w:val="center"/>
    </w:pPr>
    <w:rPr>
      <w:rFonts w:ascii="Times New Roman" w:hAnsi="Times New Roman"/>
      <w:b/>
    </w:rPr>
  </w:style>
  <w:style w:type="paragraph" w:styleId="Corpodetexto3">
    <w:name w:val="Body Text 3"/>
    <w:basedOn w:val="Normal"/>
    <w:rsid w:val="00250A50"/>
    <w:pPr>
      <w:spacing w:after="120"/>
    </w:pPr>
    <w:rPr>
      <w:sz w:val="16"/>
      <w:szCs w:val="16"/>
    </w:rPr>
  </w:style>
  <w:style w:type="character" w:styleId="nfase">
    <w:name w:val="Emphasis"/>
    <w:qFormat/>
    <w:rsid w:val="00250A50"/>
    <w:rPr>
      <w:i/>
      <w:iCs w:val="0"/>
    </w:rPr>
  </w:style>
  <w:style w:type="character" w:styleId="Forte">
    <w:name w:val="Strong"/>
    <w:qFormat/>
    <w:rsid w:val="00250A50"/>
    <w:rPr>
      <w:b/>
      <w:bCs w:val="0"/>
    </w:rPr>
  </w:style>
  <w:style w:type="character" w:customStyle="1" w:styleId="Hiperlink">
    <w:name w:val="Hiperlink"/>
    <w:rsid w:val="00250A50"/>
    <w:rPr>
      <w:u w:val="single"/>
    </w:rPr>
  </w:style>
  <w:style w:type="paragraph" w:customStyle="1" w:styleId="ResNorma">
    <w:name w:val="ResNorma"/>
    <w:basedOn w:val="Normal"/>
    <w:autoRedefine/>
    <w:rsid w:val="00250A50"/>
    <w:pPr>
      <w:pBdr>
        <w:bottom w:val="double" w:sz="6" w:space="1" w:color="0000FF"/>
      </w:pBdr>
      <w:shd w:val="clear" w:color="auto" w:fill="CCFFFF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link w:val="Cabealho"/>
    <w:locked/>
    <w:rsid w:val="00EB356A"/>
    <w:rPr>
      <w:rFonts w:ascii="Tahoma" w:hAnsi="Tahoma"/>
      <w:sz w:val="24"/>
      <w:lang w:val="pt-BR" w:eastAsia="pt-BR" w:bidi="ar-SA"/>
    </w:rPr>
  </w:style>
  <w:style w:type="character" w:styleId="Hyperlink">
    <w:name w:val="Hyperlink"/>
    <w:rsid w:val="00250A50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250A50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250A50"/>
    <w:pPr>
      <w:overflowPunct w:val="0"/>
      <w:autoSpaceDE w:val="0"/>
      <w:autoSpaceDN w:val="0"/>
      <w:adjustRightInd w:val="0"/>
    </w:pPr>
    <w:rPr>
      <w:rFonts w:ascii="Arial" w:hAnsi="Arial"/>
      <w:color w:val="0000FF"/>
    </w:rPr>
  </w:style>
  <w:style w:type="paragraph" w:customStyle="1" w:styleId="Corpodetexto31">
    <w:name w:val="Corpo de texto 31"/>
    <w:basedOn w:val="Normal"/>
    <w:rsid w:val="00250A50"/>
    <w:pPr>
      <w:overflowPunct w:val="0"/>
      <w:autoSpaceDE w:val="0"/>
      <w:autoSpaceDN w:val="0"/>
      <w:adjustRightInd w:val="0"/>
      <w:jc w:val="both"/>
    </w:pPr>
  </w:style>
  <w:style w:type="paragraph" w:styleId="Lista">
    <w:name w:val="List"/>
    <w:basedOn w:val="Corpodetexto"/>
    <w:rsid w:val="00250A50"/>
    <w:pPr>
      <w:suppressAutoHyphens/>
    </w:pPr>
    <w:rPr>
      <w:rFonts w:cs="Tahoma"/>
      <w:szCs w:val="24"/>
      <w:lang w:eastAsia="ar-SA"/>
    </w:rPr>
  </w:style>
  <w:style w:type="paragraph" w:styleId="MapadoDocumento">
    <w:name w:val="Document Map"/>
    <w:basedOn w:val="Normal"/>
    <w:semiHidden/>
    <w:rsid w:val="00250A50"/>
    <w:pPr>
      <w:shd w:val="clear" w:color="auto" w:fill="000080"/>
    </w:pPr>
    <w:rPr>
      <w:rFonts w:cs="Tahoma"/>
      <w:sz w:val="20"/>
    </w:rPr>
  </w:style>
  <w:style w:type="paragraph" w:styleId="PargrafodaLista">
    <w:name w:val="List Paragraph"/>
    <w:basedOn w:val="Normal"/>
    <w:uiPriority w:val="34"/>
    <w:qFormat/>
    <w:rsid w:val="001E4087"/>
    <w:pPr>
      <w:ind w:left="708"/>
    </w:pPr>
  </w:style>
  <w:style w:type="character" w:styleId="HiperlinkVisitado">
    <w:name w:val="FollowedHyperlink"/>
    <w:rsid w:val="003D728E"/>
    <w:rPr>
      <w:color w:val="800080"/>
      <w:u w:val="single"/>
    </w:rPr>
  </w:style>
  <w:style w:type="character" w:styleId="Refdecomentrio">
    <w:name w:val="annotation reference"/>
    <w:semiHidden/>
    <w:rsid w:val="00D37535"/>
    <w:rPr>
      <w:sz w:val="16"/>
      <w:szCs w:val="16"/>
    </w:rPr>
  </w:style>
  <w:style w:type="paragraph" w:styleId="Textodecomentrio">
    <w:name w:val="annotation text"/>
    <w:basedOn w:val="Normal"/>
    <w:semiHidden/>
    <w:rsid w:val="00D3753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D37535"/>
    <w:rPr>
      <w:b/>
      <w:bCs/>
    </w:rPr>
  </w:style>
  <w:style w:type="table" w:styleId="Tabelacomgrade">
    <w:name w:val="Table Grid"/>
    <w:basedOn w:val="Tabelanormal"/>
    <w:rsid w:val="00A2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qFormat/>
    <w:rsid w:val="00A26D3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link w:val="Subttulo"/>
    <w:rsid w:val="00A26D3D"/>
    <w:rPr>
      <w:rFonts w:ascii="Cambria" w:eastAsia="Times New Roman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7B7DF9"/>
    <w:rPr>
      <w:sz w:val="20"/>
    </w:rPr>
  </w:style>
  <w:style w:type="character" w:customStyle="1" w:styleId="TextodenotaderodapChar">
    <w:name w:val="Texto de nota de rodapé Char"/>
    <w:link w:val="Textodenotaderodap"/>
    <w:rsid w:val="007B7DF9"/>
    <w:rPr>
      <w:rFonts w:ascii="Tahoma" w:hAnsi="Tahoma"/>
    </w:rPr>
  </w:style>
  <w:style w:type="character" w:styleId="Refdenotaderodap">
    <w:name w:val="footnote reference"/>
    <w:rsid w:val="007B7DF9"/>
    <w:rPr>
      <w:vertAlign w:val="superscript"/>
    </w:rPr>
  </w:style>
  <w:style w:type="character" w:customStyle="1" w:styleId="RodapChar">
    <w:name w:val="Rodapé Char"/>
    <w:basedOn w:val="Fontepargpadro"/>
    <w:link w:val="Rodap"/>
    <w:rsid w:val="00560B61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B29A7-91EC-466F-8CDF-ABDDF0C9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</vt:lpstr>
    </vt:vector>
  </TitlesOfParts>
  <Company>PARTICULAR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</dc:title>
  <dc:creator>ALDEMAR GERALDO DA CRUZ</dc:creator>
  <cp:lastModifiedBy>Maria Angélica</cp:lastModifiedBy>
  <cp:revision>3</cp:revision>
  <cp:lastPrinted>2019-08-05T13:47:00Z</cp:lastPrinted>
  <dcterms:created xsi:type="dcterms:W3CDTF">2022-08-08T14:04:00Z</dcterms:created>
  <dcterms:modified xsi:type="dcterms:W3CDTF">2022-08-08T14:24:00Z</dcterms:modified>
</cp:coreProperties>
</file>