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A520B" w:rsidRPr="00663E8D" w:rsidTr="00670474">
        <w:trPr>
          <w:trHeight w:val="5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0B" w:rsidRDefault="006F31B3" w:rsidP="006F31B3">
            <w:pPr>
              <w:pStyle w:val="Cabealho"/>
              <w:jc w:val="center"/>
              <w:rPr>
                <w:rFonts w:ascii="Verdana" w:hAnsi="Verdana"/>
                <w:b/>
                <w:sz w:val="22"/>
                <w:szCs w:val="16"/>
              </w:rPr>
            </w:pPr>
            <w:r w:rsidRPr="006F31B3">
              <w:rPr>
                <w:rFonts w:ascii="Verdana" w:hAnsi="Verdana"/>
                <w:b/>
                <w:sz w:val="22"/>
                <w:szCs w:val="16"/>
              </w:rPr>
              <w:t>Plano de Trabalho</w:t>
            </w:r>
          </w:p>
          <w:p w:rsidR="00670474" w:rsidRPr="00670474" w:rsidRDefault="00670474" w:rsidP="006F31B3">
            <w:pPr>
              <w:pStyle w:val="Cabealho"/>
              <w:jc w:val="center"/>
              <w:rPr>
                <w:rFonts w:ascii="Verdana" w:hAnsi="Verdana"/>
                <w:sz w:val="12"/>
                <w:szCs w:val="12"/>
              </w:rPr>
            </w:pPr>
            <w:r w:rsidRPr="00670474">
              <w:rPr>
                <w:rFonts w:ascii="Verdana" w:hAnsi="Verdana"/>
                <w:sz w:val="12"/>
                <w:szCs w:val="12"/>
              </w:rPr>
              <w:t>(Artigo 22 da Lei Nº 13.019-2014, Alterada pela Lei Nº 13.204-2015)</w:t>
            </w:r>
          </w:p>
        </w:tc>
      </w:tr>
    </w:tbl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670474" w:rsidP="00670474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82604E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A8711A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1A" w:rsidRPr="00A8711A" w:rsidRDefault="00A8711A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A8711A">
              <w:rPr>
                <w:rFonts w:ascii="Verdana" w:hAnsi="Verdana"/>
                <w:sz w:val="16"/>
                <w:szCs w:val="16"/>
              </w:rPr>
              <w:t>Registro</w:t>
            </w:r>
            <w:r>
              <w:rPr>
                <w:rFonts w:ascii="Verdana" w:hAnsi="Verdana"/>
                <w:sz w:val="16"/>
                <w:szCs w:val="16"/>
              </w:rPr>
              <w:t xml:space="preserve">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EF5BBF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8260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A8711A" w:rsidRDefault="00EF5BBF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Informações Bancárias</w:t>
            </w:r>
          </w:p>
        </w:tc>
      </w:tr>
      <w:tr w:rsidR="00670474" w:rsidRPr="00663E8D" w:rsidTr="0067047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67047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670474">
            <w:pPr>
              <w:pStyle w:val="Cabealho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  <w:r w:rsidRPr="004D5694">
              <w:rPr>
                <w:rFonts w:ascii="Verdana" w:hAnsi="Verdana"/>
                <w:color w:val="FF0000"/>
                <w:sz w:val="18"/>
              </w:rPr>
              <w:t>X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D749E7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CA6A3B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EB6B24" w:rsidRPr="00EB6B24" w:rsidTr="00EB6B24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3E52B0" w:rsidRPr="00EB6B24" w:rsidTr="00B64159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B64159">
        <w:trPr>
          <w:trHeight w:val="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7E563B">
            <w:pPr>
              <w:ind w:left="72" w:right="-70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ever que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Default="00297401"/>
    <w:p w:rsidR="00297401" w:rsidRDefault="00297401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lastRenderedPageBreak/>
              <w:t>Justificativa da Proposição</w:t>
            </w:r>
          </w:p>
        </w:tc>
      </w:tr>
      <w:tr w:rsidR="00B71314" w:rsidRPr="00663E8D" w:rsidTr="00A96D24">
        <w:trPr>
          <w:trHeight w:val="13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130032" w:rsidP="00C36C3F">
            <w:pPr>
              <w:ind w:left="72" w:right="-70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Discorrer sobre das razões que justificam a parceria, demonstrando os interesses recíprocos (relação entre a proposta apresentada e os objetivos e diretrizes das Ações e dos Programas desenvolvidos no Plano Plurianual Estadual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</w:tbl>
    <w:p w:rsidR="00552D40" w:rsidRPr="00B71314" w:rsidRDefault="00552D4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505AF9">
            <w:pPr>
              <w:ind w:left="509" w:right="-7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25 casacas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02 armários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professor de música (Percussão)</w:t>
            </w:r>
          </w:p>
          <w:p w:rsidR="00673AB3" w:rsidRPr="003113EB" w:rsidRDefault="005C119C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...</w:t>
            </w:r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executada)</w:t>
            </w:r>
          </w:p>
        </w:tc>
      </w:tr>
      <w:tr w:rsidR="00B71314" w:rsidTr="005C119C">
        <w:trPr>
          <w:trHeight w:val="1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Oferecer 60 vagas em oficinas de musicalização infantil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Criar turma com 15 vagas para pessoas com necessidades especiais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Ofertar 15 vagas para curso .....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autoestima dos ...</w:t>
            </w:r>
          </w:p>
          <w:p w:rsidR="009A612D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XXXX.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.3 -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 ou Projetos a Serem Executados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r w:rsidRPr="00112E71">
              <w:rPr>
                <w:b w:val="0"/>
                <w:sz w:val="11"/>
                <w:szCs w:val="11"/>
              </w:rPr>
              <w:t>)</w:t>
            </w:r>
          </w:p>
        </w:tc>
      </w:tr>
      <w:tr w:rsidR="008C72EC" w:rsidTr="00B64159">
        <w:trPr>
          <w:trHeight w:val="1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Parcerias com Associações e Centros Comunitários, Escolas, Igrejas, CRAS, etc.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Contratação de 01 (um) Mestre de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Divulgação da parceria com o Governo do Estado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Inscrições de crianças, adolescentes e jovens.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Execução das oficinas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 no mercado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B92052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B64159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Contratos celebrados com o Mestre para atuarem no projeto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Currículos do Mestre e Instrutores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contra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tados para atuarem no projeto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Termo de cessão de espaço físico para o funcionamento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.....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Material de divulgação da parceria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Inscrição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Frequência diária devidamente assinada.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Nota Fiscal de Aquisição dos Equipamentos de Acessibilidade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  <w:p w:rsidR="003113EB" w:rsidRPr="00B64159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120AB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AB" w:rsidRDefault="00773553" w:rsidP="007A5824">
            <w:pPr>
              <w:tabs>
                <w:tab w:val="left" w:pos="986"/>
              </w:tabs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.5 -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Metodologia</w:t>
            </w:r>
          </w:p>
          <w:p w:rsidR="007A5824" w:rsidRPr="00112E71" w:rsidRDefault="007A5824" w:rsidP="00112E71">
            <w:pPr>
              <w:spacing w:after="100" w:afterAutospacing="1"/>
              <w:ind w:right="125" w:firstLine="357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 xml:space="preserve">(Informar a </w:t>
            </w:r>
            <w:r w:rsidR="00112E71">
              <w:rPr>
                <w:rFonts w:ascii="Verdana" w:hAnsi="Verdana" w:cs="Arial"/>
                <w:sz w:val="12"/>
                <w:szCs w:val="12"/>
              </w:rPr>
              <w:t>S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equência </w:t>
            </w:r>
            <w:r w:rsidR="00112E71">
              <w:rPr>
                <w:rFonts w:ascii="Verdana" w:hAnsi="Verdana" w:cs="Arial"/>
                <w:sz w:val="12"/>
                <w:szCs w:val="12"/>
              </w:rPr>
              <w:t>L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ógica de como o </w:t>
            </w:r>
            <w:r w:rsidR="00112E71">
              <w:rPr>
                <w:rFonts w:ascii="Verdana" w:hAnsi="Verdana" w:cs="Arial"/>
                <w:sz w:val="12"/>
                <w:szCs w:val="12"/>
              </w:rPr>
              <w:t>P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rojeto será </w:t>
            </w:r>
            <w:r w:rsidR="00112E71">
              <w:rPr>
                <w:rFonts w:ascii="Verdana" w:hAnsi="Verdana" w:cs="Arial"/>
                <w:sz w:val="12"/>
                <w:szCs w:val="12"/>
              </w:rPr>
              <w:t>E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xecutado, para o alcance do objeto e atingimento das </w:t>
            </w:r>
            <w:r w:rsidR="00112E71">
              <w:rPr>
                <w:rFonts w:ascii="Verdana" w:hAnsi="Verdana" w:cs="Arial"/>
                <w:sz w:val="12"/>
                <w:szCs w:val="12"/>
              </w:rPr>
              <w:t>M</w:t>
            </w:r>
            <w:r w:rsidRPr="00112E71">
              <w:rPr>
                <w:rFonts w:ascii="Verdana" w:hAnsi="Verdana" w:cs="Arial"/>
                <w:sz w:val="12"/>
                <w:szCs w:val="12"/>
              </w:rPr>
              <w:t>etas)</w:t>
            </w:r>
          </w:p>
        </w:tc>
      </w:tr>
      <w:tr w:rsidR="008120AB" w:rsidTr="00B64159">
        <w:trPr>
          <w:trHeight w:val="1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Acompanhamento da execução do Objeto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Divulgação da Parceria com o Governo do Estado do Espírito Santo.</w:t>
            </w:r>
          </w:p>
          <w:p w:rsidR="008120A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Elaboração do 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536"/>
        <w:gridCol w:w="709"/>
        <w:gridCol w:w="992"/>
        <w:gridCol w:w="1134"/>
        <w:gridCol w:w="1134"/>
      </w:tblGrid>
      <w:tr w:rsidR="00BF4194" w:rsidRPr="00663E8D" w:rsidTr="00F94E0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D77A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6.2 - Metas de Impacto Social</w:t>
            </w:r>
          </w:p>
        </w:tc>
      </w:tr>
      <w:tr w:rsidR="00505AF9" w:rsidRPr="00C36C3F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05AF9" w:rsidRPr="00C36C3F" w:rsidRDefault="00505AF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05AF9" w:rsidRPr="00C36C3F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982AC6" w:rsidRDefault="00505AF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982AC6" w:rsidRDefault="00505AF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982AC6" w:rsidRDefault="00505AF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C36C3F" w:rsidRDefault="00505AF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05AF9" w:rsidRPr="00447C70" w:rsidTr="00C36C3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05AF9" w:rsidRPr="00447C70" w:rsidTr="00C36C3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447C70" w:rsidTr="00C36C3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447C70" w:rsidTr="00C36C3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B64159" w:rsidP="00F94E02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C36C3F" w:rsidRDefault="00B92052" w:rsidP="00B64159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4.4.50.43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C36C3F" w:rsidRDefault="00B92052" w:rsidP="00B64159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Subvenções Sociais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6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Default="00DD5305" w:rsidP="00DD530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Listar informando cada fonte por item ou itens se tiverem a mesma fonte. Exemplo:</w:t>
            </w:r>
          </w:p>
          <w:p w:rsidR="00DD5305" w:rsidRDefault="00DD5305" w:rsidP="00DD530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1 – 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T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abela Custos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LABOR/CT-UFES P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adrão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IOPES J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aneiro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/2018 (LS=128,33%; BDI=30,90%)</w:t>
            </w:r>
          </w:p>
          <w:p w:rsidR="00DD5305" w:rsidRPr="00B92052" w:rsidRDefault="00DD5305" w:rsidP="00A3163D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2, 3 e 4 – </w:t>
            </w:r>
            <w:r w:rsidR="002C4E55">
              <w:rPr>
                <w:rFonts w:ascii="Verdana" w:hAnsi="Verdana"/>
                <w:color w:val="FF0000"/>
                <w:sz w:val="18"/>
                <w:szCs w:val="16"/>
              </w:rPr>
              <w:t xml:space="preserve">Ata da Reunião Comissão de Monitoramento e Avaliação N° 002 – </w:t>
            </w:r>
            <w:r w:rsidR="002C4E55" w:rsidRPr="002C4E55">
              <w:rPr>
                <w:rFonts w:ascii="Verdana" w:hAnsi="Verdana"/>
                <w:color w:val="FF0000"/>
                <w:sz w:val="18"/>
                <w:szCs w:val="16"/>
              </w:rPr>
              <w:t>06</w:t>
            </w:r>
            <w:r w:rsidR="002C4E55">
              <w:rPr>
                <w:rFonts w:ascii="Verdana" w:hAnsi="Verdana"/>
                <w:color w:val="FF0000"/>
                <w:sz w:val="18"/>
                <w:szCs w:val="16"/>
              </w:rPr>
              <w:t>/04/2018 - Secult/ES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5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Listar informando cada fonte por item ou itens se tiverem a mesma fonte. Exemplo:</w:t>
            </w:r>
          </w:p>
          <w:p w:rsidR="002C4E55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1 – 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T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abela Custos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LABOR/CT-UFES P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adrão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IOPES J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aneiro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/2018 (LS=128,33%; BDI=30,90%)</w:t>
            </w:r>
          </w:p>
          <w:p w:rsidR="00DD5305" w:rsidRPr="00B92052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2, 3 e 4 – Ata da Reunião Comissão de Monitoramento e Avaliação N° 002 – </w:t>
            </w:r>
            <w:r w:rsidRPr="002C4E55">
              <w:rPr>
                <w:rFonts w:ascii="Verdana" w:hAnsi="Verdana"/>
                <w:color w:val="FF0000"/>
                <w:sz w:val="18"/>
                <w:szCs w:val="16"/>
              </w:rPr>
              <w:t>06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/04/2018 - Secult/ES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5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Listar informando cada fonte por item ou itens se tiverem a mesma fonte. Exemplo:</w:t>
            </w:r>
          </w:p>
          <w:p w:rsidR="002C4E55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1 – 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T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abela Custos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LABOR/CT-UFES P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adrão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IOPES J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aneiro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/2018 (LS=128,33%; BDI=30,90%)</w:t>
            </w:r>
          </w:p>
          <w:p w:rsidR="00DD5305" w:rsidRPr="00B92052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2, 3 e 4 – Ata da Reunião Comissão de Monitoramento e Avaliação N° 002 – </w:t>
            </w:r>
            <w:r w:rsidRPr="002C4E55">
              <w:rPr>
                <w:rFonts w:ascii="Verdana" w:hAnsi="Verdana"/>
                <w:color w:val="FF0000"/>
                <w:sz w:val="18"/>
                <w:szCs w:val="16"/>
              </w:rPr>
              <w:t>06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/04/2018 - Secult/ES</w:t>
            </w:r>
          </w:p>
        </w:tc>
      </w:tr>
    </w:tbl>
    <w:p w:rsidR="00DD5305" w:rsidRDefault="00DD5305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55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Listar informando cada fonte por item ou itens se tiverem a mesma fonte. Exemplo:</w:t>
            </w:r>
          </w:p>
          <w:p w:rsidR="002C4E55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1 – 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T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abela Custos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LABOR/CT-UFES P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adrão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 xml:space="preserve"> IOPES J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aneiro</w:t>
            </w:r>
            <w:r w:rsidRPr="00DD5305">
              <w:rPr>
                <w:rFonts w:ascii="Verdana" w:hAnsi="Verdana"/>
                <w:color w:val="FF0000"/>
                <w:sz w:val="18"/>
                <w:szCs w:val="16"/>
              </w:rPr>
              <w:t>/2018 (LS=128,33%; BDI=30,90%)</w:t>
            </w:r>
          </w:p>
          <w:p w:rsidR="00DD5305" w:rsidRPr="00B92052" w:rsidRDefault="002C4E55" w:rsidP="002C4E5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2, 3 e 4 – Ata da Reunião Comissão de Monitoramento e Avaliação N° 002 – </w:t>
            </w:r>
            <w:r w:rsidRPr="002C4E55">
              <w:rPr>
                <w:rFonts w:ascii="Verdana" w:hAnsi="Verdana"/>
                <w:color w:val="FF0000"/>
                <w:sz w:val="18"/>
                <w:szCs w:val="16"/>
              </w:rPr>
              <w:t>06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/04/2018 - Secult/ES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4D60ED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4D60ED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4D60ED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4D60ED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4D60ED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Nome e Ass Representante Legal 1</w:t>
            </w:r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Nome e Ass Representante Legal 2</w:t>
            </w:r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C030E7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C030E7">
              <w:rPr>
                <w:rFonts w:ascii="Verdana" w:hAnsi="Verdana"/>
                <w:b/>
                <w:sz w:val="12"/>
                <w:szCs w:val="16"/>
              </w:rPr>
              <w:t>João Gualberto Moreira Vasconcellos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E55D5A">
      <w:headerReference w:type="default" r:id="rId8"/>
      <w:footerReference w:type="default" r:id="rId9"/>
      <w:pgSz w:w="11907" w:h="16840" w:code="9"/>
      <w:pgMar w:top="1678" w:right="425" w:bottom="720" w:left="1701" w:header="425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B8" w:rsidRDefault="002A4AB8">
      <w:r>
        <w:separator/>
      </w:r>
    </w:p>
  </w:endnote>
  <w:endnote w:type="continuationSeparator" w:id="0">
    <w:p w:rsidR="002A4AB8" w:rsidRDefault="002A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Pr="00E505CF" w:rsidRDefault="002C4E55" w:rsidP="00344B31">
    <w:pPr>
      <w:pStyle w:val="Rodap"/>
      <w:jc w:val="center"/>
      <w:rPr>
        <w:color w:val="FF0000"/>
        <w:sz w:val="12"/>
        <w:szCs w:val="12"/>
      </w:rPr>
    </w:pPr>
    <w:r w:rsidRPr="00E505CF">
      <w:rPr>
        <w:rFonts w:ascii="Verdana" w:hAnsi="Verdana" w:cs="Arial"/>
        <w:b/>
        <w:color w:val="FF0000"/>
        <w:sz w:val="12"/>
        <w:szCs w:val="12"/>
      </w:rPr>
      <w:t>Digitar aqui o endereço da Entidade</w:t>
    </w:r>
    <w:r>
      <w:rPr>
        <w:rFonts w:ascii="Verdana" w:hAnsi="Verdana" w:cs="Arial"/>
        <w:b/>
        <w:color w:val="FF0000"/>
        <w:sz w:val="12"/>
        <w:szCs w:val="12"/>
      </w:rPr>
      <w:t xml:space="preserve">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B8" w:rsidRDefault="002A4AB8">
      <w:r>
        <w:separator/>
      </w:r>
    </w:p>
  </w:footnote>
  <w:footnote w:type="continuationSeparator" w:id="0">
    <w:p w:rsidR="002A4AB8" w:rsidRDefault="002A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>
      <w:rPr>
        <w:rFonts w:ascii="Calibri" w:hAnsi="Calibri" w:cs="Calibri"/>
        <w:b/>
        <w:color w:val="FF0000"/>
        <w:sz w:val="22"/>
      </w:rPr>
      <w:t>Colocar aqui o</w:t>
    </w:r>
  </w:p>
  <w:p w:rsidR="002C4E55" w:rsidRPr="006F31B3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 w:rsidRPr="006F31B3">
      <w:rPr>
        <w:rFonts w:ascii="Calibri" w:hAnsi="Calibri" w:cs="Calibri"/>
        <w:b/>
        <w:color w:val="FF0000"/>
        <w:sz w:val="22"/>
      </w:rPr>
      <w:t>TIMBRE</w:t>
    </w:r>
    <w:r>
      <w:rPr>
        <w:rFonts w:ascii="Calibri" w:hAnsi="Calibri" w:cs="Calibri"/>
        <w:b/>
        <w:color w:val="FF0000"/>
        <w:sz w:val="22"/>
      </w:rPr>
      <w:t xml:space="preserve"> </w:t>
    </w:r>
    <w:r w:rsidRPr="006F31B3">
      <w:rPr>
        <w:rFonts w:ascii="Calibri" w:hAnsi="Calibri" w:cs="Calibri"/>
        <w:b/>
        <w:color w:val="FF0000"/>
        <w:sz w:val="22"/>
      </w:rPr>
      <w:t>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AB8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1FD1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0ED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1DF4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7FC"/>
    <w:rsid w:val="00590E40"/>
    <w:rsid w:val="005916A2"/>
    <w:rsid w:val="00591955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D40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4A4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208F"/>
    <w:rsid w:val="007F22A2"/>
    <w:rsid w:val="007F2604"/>
    <w:rsid w:val="007F3BA7"/>
    <w:rsid w:val="007F4493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4BF9-D87F-4973-BEE3-4FCCE40F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erika.nalin</cp:lastModifiedBy>
  <cp:revision>3</cp:revision>
  <cp:lastPrinted>2017-04-03T13:51:00Z</cp:lastPrinted>
  <dcterms:created xsi:type="dcterms:W3CDTF">2018-05-16T14:02:00Z</dcterms:created>
  <dcterms:modified xsi:type="dcterms:W3CDTF">2018-06-06T12:27:00Z</dcterms:modified>
</cp:coreProperties>
</file>