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FE" w:rsidRPr="00870EED" w:rsidRDefault="00F33417" w:rsidP="00711FFE">
      <w:pPr>
        <w:spacing w:line="360" w:lineRule="auto"/>
        <w:ind w:firstLine="709"/>
        <w:jc w:val="both"/>
        <w:rPr>
          <w:rFonts w:ascii="Arial" w:hAnsi="Arial" w:cs="Arial"/>
          <w:b/>
          <w:sz w:val="20"/>
        </w:rPr>
      </w:pPr>
      <w:r w:rsidRPr="00870EED">
        <w:rPr>
          <w:rFonts w:ascii="Arial" w:hAnsi="Arial" w:cs="Arial"/>
          <w:sz w:val="20"/>
        </w:rPr>
        <w:t xml:space="preserve">Eu, </w:t>
      </w:r>
      <w:r w:rsidR="00711FFE" w:rsidRPr="00870EED">
        <w:rPr>
          <w:rFonts w:ascii="Arial" w:hAnsi="Arial" w:cs="Arial"/>
          <w:sz w:val="20"/>
        </w:rPr>
        <w:t>____________</w:t>
      </w:r>
      <w:r w:rsidRPr="00870EED">
        <w:rPr>
          <w:rFonts w:ascii="Arial" w:hAnsi="Arial" w:cs="Arial"/>
          <w:sz w:val="20"/>
        </w:rPr>
        <w:t>_________________</w:t>
      </w:r>
      <w:r w:rsidR="00E7506F" w:rsidRPr="00870EED">
        <w:rPr>
          <w:rFonts w:ascii="Arial" w:hAnsi="Arial" w:cs="Arial"/>
          <w:sz w:val="20"/>
        </w:rPr>
        <w:t>____</w:t>
      </w:r>
      <w:r w:rsidRPr="00870EED">
        <w:rPr>
          <w:rFonts w:ascii="Arial" w:hAnsi="Arial" w:cs="Arial"/>
          <w:sz w:val="20"/>
        </w:rPr>
        <w:t>, em _</w:t>
      </w:r>
      <w:r w:rsidR="00711FFE" w:rsidRPr="00870EED">
        <w:rPr>
          <w:rFonts w:ascii="Arial" w:hAnsi="Arial" w:cs="Arial"/>
          <w:sz w:val="20"/>
        </w:rPr>
        <w:t>__</w:t>
      </w:r>
      <w:r w:rsidRPr="00870EED">
        <w:rPr>
          <w:rFonts w:ascii="Arial" w:hAnsi="Arial" w:cs="Arial"/>
          <w:sz w:val="20"/>
        </w:rPr>
        <w:t>__/</w:t>
      </w:r>
      <w:r w:rsidR="00711FFE" w:rsidRPr="00870EED">
        <w:rPr>
          <w:rFonts w:ascii="Arial" w:hAnsi="Arial" w:cs="Arial"/>
          <w:sz w:val="20"/>
        </w:rPr>
        <w:t>__</w:t>
      </w:r>
      <w:r w:rsidRPr="00870EED">
        <w:rPr>
          <w:rFonts w:ascii="Arial" w:hAnsi="Arial" w:cs="Arial"/>
          <w:sz w:val="20"/>
        </w:rPr>
        <w:t>___/_</w:t>
      </w:r>
      <w:r w:rsidR="00711FFE" w:rsidRPr="00870EED">
        <w:rPr>
          <w:rFonts w:ascii="Arial" w:hAnsi="Arial" w:cs="Arial"/>
          <w:sz w:val="20"/>
        </w:rPr>
        <w:t>_</w:t>
      </w:r>
      <w:r w:rsidRPr="00870EED">
        <w:rPr>
          <w:rFonts w:ascii="Arial" w:hAnsi="Arial" w:cs="Arial"/>
          <w:sz w:val="20"/>
        </w:rPr>
        <w:t xml:space="preserve">____, atesto que esta documentação encontra-se completa e apta para ser autuada, </w:t>
      </w:r>
      <w:r w:rsidR="006A23FE" w:rsidRPr="00870EED">
        <w:rPr>
          <w:rFonts w:ascii="Arial" w:hAnsi="Arial" w:cs="Arial"/>
          <w:sz w:val="20"/>
        </w:rPr>
        <w:t>passando a ser um</w:t>
      </w:r>
      <w:r w:rsidRPr="00870EED">
        <w:rPr>
          <w:rFonts w:ascii="Arial" w:hAnsi="Arial" w:cs="Arial"/>
          <w:sz w:val="20"/>
        </w:rPr>
        <w:t xml:space="preserve"> Processo Administrativo, </w:t>
      </w:r>
      <w:r w:rsidR="006A23FE" w:rsidRPr="00870EED">
        <w:rPr>
          <w:rFonts w:ascii="Arial" w:hAnsi="Arial" w:cs="Arial"/>
          <w:sz w:val="20"/>
        </w:rPr>
        <w:t xml:space="preserve">para </w:t>
      </w:r>
      <w:r w:rsidRPr="00870EED">
        <w:rPr>
          <w:rFonts w:ascii="Arial" w:hAnsi="Arial" w:cs="Arial"/>
          <w:sz w:val="20"/>
        </w:rPr>
        <w:t>tramitar neste e em outros órgãos</w:t>
      </w:r>
      <w:r w:rsidR="006A23FE" w:rsidRPr="00870EED">
        <w:rPr>
          <w:rFonts w:ascii="Arial" w:hAnsi="Arial" w:cs="Arial"/>
          <w:sz w:val="20"/>
        </w:rPr>
        <w:t xml:space="preserve">, </w:t>
      </w:r>
      <w:r w:rsidR="007E70E0" w:rsidRPr="00870EED">
        <w:rPr>
          <w:rFonts w:ascii="Arial" w:hAnsi="Arial" w:cs="Arial"/>
          <w:sz w:val="20"/>
        </w:rPr>
        <w:t>com o propósito</w:t>
      </w:r>
      <w:r w:rsidR="006A23FE" w:rsidRPr="00870EED">
        <w:rPr>
          <w:rFonts w:ascii="Arial" w:hAnsi="Arial" w:cs="Arial"/>
          <w:sz w:val="20"/>
        </w:rPr>
        <w:t xml:space="preserve"> </w:t>
      </w:r>
      <w:r w:rsidR="007E70E0" w:rsidRPr="00870EED">
        <w:rPr>
          <w:rFonts w:ascii="Arial" w:hAnsi="Arial" w:cs="Arial"/>
          <w:sz w:val="20"/>
        </w:rPr>
        <w:t xml:space="preserve">de ser </w:t>
      </w:r>
      <w:r w:rsidR="00711FFE" w:rsidRPr="00870EED">
        <w:rPr>
          <w:rFonts w:ascii="Arial" w:hAnsi="Arial" w:cs="Arial"/>
          <w:sz w:val="20"/>
        </w:rPr>
        <w:t>obtenção do Registro de Entidade Cultural.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1134"/>
        <w:gridCol w:w="1134"/>
        <w:gridCol w:w="1133"/>
        <w:gridCol w:w="1276"/>
        <w:gridCol w:w="1086"/>
        <w:gridCol w:w="1182"/>
      </w:tblGrid>
      <w:tr w:rsidR="00711FFE" w:rsidRPr="002A452B" w:rsidTr="00BC52C0">
        <w:trPr>
          <w:trHeight w:val="485"/>
        </w:trPr>
        <w:tc>
          <w:tcPr>
            <w:tcW w:w="15876" w:type="dxa"/>
            <w:gridSpan w:val="8"/>
            <w:shd w:val="clear" w:color="auto" w:fill="D9D9D9" w:themeFill="background1" w:themeFillShade="D9"/>
            <w:vAlign w:val="center"/>
          </w:tcPr>
          <w:p w:rsidR="00711FFE" w:rsidRPr="00711FFE" w:rsidRDefault="00711FFE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711FFE">
              <w:rPr>
                <w:rFonts w:ascii="Arial" w:hAnsi="Arial" w:cs="Arial"/>
                <w:b/>
                <w:caps/>
                <w:sz w:val="20"/>
              </w:rPr>
              <w:t>Artigo 1º</w:t>
            </w:r>
          </w:p>
        </w:tc>
      </w:tr>
      <w:tr w:rsidR="00711FFE" w:rsidRPr="002A452B" w:rsidTr="00BC52C0">
        <w:trPr>
          <w:trHeight w:val="485"/>
        </w:trPr>
        <w:tc>
          <w:tcPr>
            <w:tcW w:w="993" w:type="dxa"/>
            <w:shd w:val="clear" w:color="auto" w:fill="auto"/>
            <w:vAlign w:val="center"/>
          </w:tcPr>
          <w:p w:rsidR="00711FFE" w:rsidRPr="00711FFE" w:rsidRDefault="00711FFE" w:rsidP="00711FF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I</w:t>
            </w:r>
            <w:r>
              <w:rPr>
                <w:rFonts w:ascii="Arial" w:hAnsi="Arial" w:cs="Arial"/>
                <w:b/>
                <w:sz w:val="18"/>
              </w:rPr>
              <w:t>tem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11FFE" w:rsidRPr="00711FFE" w:rsidRDefault="00711FFE" w:rsidP="00711FF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is</w:t>
            </w:r>
            <w:r w:rsidRPr="00711FFE">
              <w:rPr>
                <w:rFonts w:ascii="Arial" w:hAnsi="Arial" w:cs="Arial"/>
                <w:b/>
                <w:sz w:val="18"/>
              </w:rPr>
              <w:t>criminação</w:t>
            </w:r>
          </w:p>
        </w:tc>
        <w:tc>
          <w:tcPr>
            <w:tcW w:w="1134" w:type="dxa"/>
            <w:vAlign w:val="center"/>
          </w:tcPr>
          <w:p w:rsidR="00711FFE" w:rsidRPr="00711FFE" w:rsidRDefault="00711FFE" w:rsidP="00EA31F7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134" w:type="dxa"/>
            <w:vAlign w:val="center"/>
          </w:tcPr>
          <w:p w:rsidR="00711FFE" w:rsidRPr="00711FFE" w:rsidRDefault="00711FFE" w:rsidP="00EA31F7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Status</w:t>
            </w:r>
          </w:p>
        </w:tc>
        <w:tc>
          <w:tcPr>
            <w:tcW w:w="1133" w:type="dxa"/>
            <w:vAlign w:val="center"/>
          </w:tcPr>
          <w:p w:rsidR="00711FFE" w:rsidRPr="00711FFE" w:rsidRDefault="00711FFE" w:rsidP="00EA31F7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276" w:type="dxa"/>
            <w:vAlign w:val="center"/>
          </w:tcPr>
          <w:p w:rsidR="00711FFE" w:rsidRPr="00711FFE" w:rsidRDefault="00711FFE" w:rsidP="00EA31F7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Status</w:t>
            </w:r>
          </w:p>
        </w:tc>
        <w:tc>
          <w:tcPr>
            <w:tcW w:w="1086" w:type="dxa"/>
            <w:vAlign w:val="center"/>
          </w:tcPr>
          <w:p w:rsidR="00711FFE" w:rsidRPr="00711FFE" w:rsidRDefault="00711FFE" w:rsidP="00EA31F7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182" w:type="dxa"/>
            <w:vAlign w:val="center"/>
          </w:tcPr>
          <w:p w:rsidR="00711FFE" w:rsidRPr="00711FFE" w:rsidRDefault="00711FFE" w:rsidP="00EA31F7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Status</w:t>
            </w:r>
          </w:p>
        </w:tc>
      </w:tr>
      <w:tr w:rsidR="00870EED" w:rsidRPr="00870EED" w:rsidTr="00BC52C0">
        <w:trPr>
          <w:trHeight w:val="396"/>
        </w:trPr>
        <w:tc>
          <w:tcPr>
            <w:tcW w:w="993" w:type="dxa"/>
            <w:shd w:val="clear" w:color="auto" w:fill="auto"/>
            <w:vAlign w:val="center"/>
          </w:tcPr>
          <w:p w:rsidR="00870EED" w:rsidRPr="00870EED" w:rsidRDefault="00870EE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EED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70EED" w:rsidRPr="00870EED" w:rsidRDefault="00870EED" w:rsidP="00870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0EED">
              <w:rPr>
                <w:rFonts w:ascii="Arial" w:hAnsi="Arial" w:cs="Arial"/>
                <w:sz w:val="16"/>
                <w:szCs w:val="16"/>
              </w:rPr>
              <w:t>Tem Sede no Estado?</w:t>
            </w:r>
          </w:p>
        </w:tc>
        <w:tc>
          <w:tcPr>
            <w:tcW w:w="1134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EED" w:rsidRPr="00870EED" w:rsidTr="00BC52C0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870EED" w:rsidRPr="00870EED" w:rsidRDefault="00870EE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EED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70EED" w:rsidRPr="00870EED" w:rsidRDefault="00870EED" w:rsidP="00870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0EED">
              <w:rPr>
                <w:rFonts w:ascii="Arial" w:hAnsi="Arial" w:cs="Arial"/>
                <w:sz w:val="16"/>
                <w:szCs w:val="16"/>
              </w:rPr>
              <w:t>Tem mínimo de 02 (dois) anos de atuação comprovada no Estado?</w:t>
            </w:r>
          </w:p>
        </w:tc>
        <w:tc>
          <w:tcPr>
            <w:tcW w:w="1134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EED" w:rsidRPr="00870EED" w:rsidTr="00BC52C0">
        <w:trPr>
          <w:trHeight w:val="515"/>
        </w:trPr>
        <w:tc>
          <w:tcPr>
            <w:tcW w:w="993" w:type="dxa"/>
            <w:shd w:val="clear" w:color="auto" w:fill="auto"/>
            <w:vAlign w:val="center"/>
          </w:tcPr>
          <w:p w:rsidR="00870EED" w:rsidRPr="00870EED" w:rsidRDefault="00870EE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EED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70EED" w:rsidRPr="00870EED" w:rsidRDefault="00870EED" w:rsidP="00870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0EED">
              <w:rPr>
                <w:rFonts w:ascii="Arial" w:hAnsi="Arial" w:cs="Arial"/>
                <w:sz w:val="16"/>
                <w:szCs w:val="16"/>
              </w:rPr>
              <w:t xml:space="preserve">Tem como espaço/objeto/tema/local preferencial de </w:t>
            </w:r>
            <w:proofErr w:type="gramStart"/>
            <w:r w:rsidRPr="00870EED">
              <w:rPr>
                <w:rFonts w:ascii="Arial" w:hAnsi="Arial" w:cs="Arial"/>
                <w:sz w:val="16"/>
                <w:szCs w:val="16"/>
              </w:rPr>
              <w:t>implementação</w:t>
            </w:r>
            <w:proofErr w:type="gramEnd"/>
            <w:r w:rsidRPr="00870EED">
              <w:rPr>
                <w:rFonts w:ascii="Arial" w:hAnsi="Arial" w:cs="Arial"/>
                <w:sz w:val="16"/>
                <w:szCs w:val="16"/>
              </w:rPr>
              <w:t xml:space="preserve"> de atividades o estado do Espírito Santo?</w:t>
            </w:r>
          </w:p>
        </w:tc>
        <w:tc>
          <w:tcPr>
            <w:tcW w:w="1134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EED" w:rsidRPr="00870EED" w:rsidTr="00336C96">
        <w:trPr>
          <w:trHeight w:val="383"/>
        </w:trPr>
        <w:tc>
          <w:tcPr>
            <w:tcW w:w="993" w:type="dxa"/>
            <w:shd w:val="clear" w:color="auto" w:fill="auto"/>
            <w:vAlign w:val="center"/>
          </w:tcPr>
          <w:p w:rsidR="00870EED" w:rsidRPr="00870EED" w:rsidRDefault="00870EE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EED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70EED" w:rsidRPr="00870EED" w:rsidRDefault="00870EED" w:rsidP="00870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0EED">
              <w:rPr>
                <w:rFonts w:ascii="Arial" w:hAnsi="Arial" w:cs="Arial"/>
                <w:sz w:val="16"/>
                <w:szCs w:val="16"/>
              </w:rPr>
              <w:t>Tem realizado, nos últimos 02 (dois) anos, serviços, programas, projetos e/ou outras ações, em consonância com as políticas públicas de cultura?</w:t>
            </w:r>
          </w:p>
        </w:tc>
        <w:tc>
          <w:tcPr>
            <w:tcW w:w="1134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EED" w:rsidRPr="00870EED" w:rsidTr="00336C96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:rsidR="00870EED" w:rsidRPr="00870EED" w:rsidRDefault="00870EE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EED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70EED" w:rsidRPr="00870EED" w:rsidRDefault="00870EED" w:rsidP="00870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70EED">
              <w:rPr>
                <w:rFonts w:ascii="Arial" w:hAnsi="Arial" w:cs="Arial"/>
                <w:sz w:val="16"/>
                <w:szCs w:val="16"/>
              </w:rPr>
              <w:t>Possui</w:t>
            </w:r>
            <w:proofErr w:type="gramEnd"/>
            <w:r w:rsidRPr="00870EED">
              <w:rPr>
                <w:rFonts w:ascii="Arial" w:hAnsi="Arial" w:cs="Arial"/>
                <w:sz w:val="16"/>
                <w:szCs w:val="16"/>
              </w:rPr>
              <w:t>, em seus quadros, como membros e associados, recursos humanos qualificados para as finalidades a que se propõe?</w:t>
            </w:r>
          </w:p>
        </w:tc>
        <w:tc>
          <w:tcPr>
            <w:tcW w:w="1134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EED" w:rsidRPr="00870EED" w:rsidTr="00BC52C0">
        <w:trPr>
          <w:trHeight w:val="388"/>
        </w:trPr>
        <w:tc>
          <w:tcPr>
            <w:tcW w:w="993" w:type="dxa"/>
            <w:shd w:val="clear" w:color="auto" w:fill="auto"/>
            <w:vAlign w:val="center"/>
          </w:tcPr>
          <w:p w:rsidR="00870EED" w:rsidRPr="00870EED" w:rsidRDefault="00870EE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EED"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70EED" w:rsidRPr="00870EED" w:rsidRDefault="00870EED" w:rsidP="00870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0EED">
              <w:rPr>
                <w:rFonts w:ascii="Arial" w:hAnsi="Arial" w:cs="Arial"/>
                <w:sz w:val="16"/>
                <w:szCs w:val="16"/>
              </w:rPr>
              <w:t>Tem comprovado reconhecimento público na atividade fim?</w:t>
            </w:r>
          </w:p>
        </w:tc>
        <w:tc>
          <w:tcPr>
            <w:tcW w:w="1134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EED" w:rsidRPr="00870EED" w:rsidTr="00BC52C0">
        <w:trPr>
          <w:trHeight w:val="421"/>
        </w:trPr>
        <w:tc>
          <w:tcPr>
            <w:tcW w:w="993" w:type="dxa"/>
            <w:shd w:val="clear" w:color="auto" w:fill="auto"/>
            <w:vAlign w:val="center"/>
          </w:tcPr>
          <w:p w:rsidR="00870EED" w:rsidRPr="00870EED" w:rsidRDefault="00870EE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EED"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70EED" w:rsidRPr="00870EED" w:rsidRDefault="00870EED" w:rsidP="00870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0EED">
              <w:rPr>
                <w:rFonts w:ascii="Arial" w:hAnsi="Arial" w:cs="Arial"/>
                <w:sz w:val="16"/>
                <w:szCs w:val="16"/>
              </w:rPr>
              <w:t>Promove atividades culturais no e do Espírito Santo, nas suas variadas formas de expressão artística?</w:t>
            </w:r>
          </w:p>
        </w:tc>
        <w:tc>
          <w:tcPr>
            <w:tcW w:w="1134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EED" w:rsidRPr="00870EED" w:rsidTr="00BC52C0">
        <w:trPr>
          <w:trHeight w:val="399"/>
        </w:trPr>
        <w:tc>
          <w:tcPr>
            <w:tcW w:w="993" w:type="dxa"/>
            <w:shd w:val="clear" w:color="auto" w:fill="auto"/>
            <w:vAlign w:val="center"/>
          </w:tcPr>
          <w:p w:rsidR="00870EED" w:rsidRPr="00870EED" w:rsidRDefault="00870EE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EED"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70EED" w:rsidRPr="00870EED" w:rsidRDefault="00870EED" w:rsidP="00870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0EED">
              <w:rPr>
                <w:rFonts w:ascii="Arial" w:hAnsi="Arial" w:cs="Arial"/>
                <w:sz w:val="16"/>
                <w:szCs w:val="16"/>
              </w:rPr>
              <w:t>Promove a Cultura, defesa e preservação do patrimônio material, imaterial, histórico e artístico?</w:t>
            </w:r>
          </w:p>
        </w:tc>
        <w:tc>
          <w:tcPr>
            <w:tcW w:w="1134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EED" w:rsidRPr="00870EED" w:rsidTr="00336C96">
        <w:trPr>
          <w:trHeight w:val="4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EED" w:rsidRPr="00870EED" w:rsidRDefault="00870EE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EED"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EED" w:rsidRPr="00870EED" w:rsidRDefault="00870EED" w:rsidP="00870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0EED">
              <w:rPr>
                <w:rFonts w:ascii="Arial" w:hAnsi="Arial" w:cs="Arial"/>
                <w:sz w:val="16"/>
                <w:szCs w:val="16"/>
              </w:rPr>
              <w:t>Defende, preserva e conserva o Patrimônio Natural e sua sustentabilidade?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870EED" w:rsidRPr="00870EED" w:rsidRDefault="00870EED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6C96" w:rsidRPr="00870EED" w:rsidTr="00336C96">
        <w:trPr>
          <w:trHeight w:val="50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C96" w:rsidRPr="00870EED" w:rsidRDefault="00336C96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C96" w:rsidRPr="00870EED" w:rsidRDefault="00336C96" w:rsidP="00336C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C96">
              <w:rPr>
                <w:rFonts w:ascii="Arial" w:hAnsi="Arial" w:cs="Arial"/>
                <w:sz w:val="16"/>
                <w:szCs w:val="16"/>
              </w:rPr>
              <w:t xml:space="preserve"> Estudos e pesquisas, desenvolvimento de tecnologias alternativas, produção e divulgação de informações e conhecimentos técnicos e científicos que digam respeito às atividades mencionadas neste artigo.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6C96" w:rsidRPr="00870EED" w:rsidRDefault="00336C96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6C96" w:rsidRPr="00870EED" w:rsidRDefault="00336C96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36C96" w:rsidRPr="00870EED" w:rsidRDefault="00336C96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6C96" w:rsidRPr="00870EED" w:rsidRDefault="00336C96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336C96" w:rsidRPr="00870EED" w:rsidRDefault="00336C96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336C96" w:rsidRPr="00870EED" w:rsidRDefault="00336C96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52C0" w:rsidRPr="00870EED" w:rsidTr="00336C96">
        <w:trPr>
          <w:trHeight w:val="118"/>
        </w:trPr>
        <w:tc>
          <w:tcPr>
            <w:tcW w:w="158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2C0" w:rsidRPr="00336C96" w:rsidRDefault="00BC52C0" w:rsidP="008A47A3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C52C0" w:rsidRPr="00870EED" w:rsidTr="00336C96">
        <w:trPr>
          <w:trHeight w:val="347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2C0" w:rsidRPr="00BC52C0" w:rsidRDefault="00BC52C0" w:rsidP="00BC52C0">
            <w:pPr>
              <w:autoSpaceDE w:val="0"/>
              <w:autoSpaceDN w:val="0"/>
              <w:spacing w:line="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2C0">
              <w:rPr>
                <w:rFonts w:ascii="Arial" w:hAnsi="Arial" w:cs="Arial"/>
                <w:sz w:val="16"/>
                <w:szCs w:val="16"/>
              </w:rPr>
              <w:t xml:space="preserve">Entidades culturais são dispensadas do Item X e Entidades de pesquisas são dispensadas dos Itens VII, VIII e </w:t>
            </w:r>
            <w:proofErr w:type="gramStart"/>
            <w:r w:rsidRPr="00BC52C0">
              <w:rPr>
                <w:rFonts w:ascii="Arial" w:hAnsi="Arial" w:cs="Arial"/>
                <w:sz w:val="16"/>
                <w:szCs w:val="16"/>
              </w:rPr>
              <w:t>IX</w:t>
            </w:r>
            <w:proofErr w:type="gramEnd"/>
          </w:p>
        </w:tc>
      </w:tr>
      <w:tr w:rsidR="00BC52C0" w:rsidRPr="00870EED" w:rsidTr="00336C96">
        <w:trPr>
          <w:trHeight w:val="420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2C0" w:rsidRPr="00BC52C0" w:rsidRDefault="00BC52C0" w:rsidP="00BC52C0">
            <w:pPr>
              <w:autoSpaceDE w:val="0"/>
              <w:autoSpaceDN w:val="0"/>
              <w:spacing w:line="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2C0">
              <w:rPr>
                <w:rFonts w:ascii="Arial" w:hAnsi="Arial" w:cs="Arial"/>
                <w:i/>
                <w:iCs/>
                <w:sz w:val="16"/>
                <w:szCs w:val="16"/>
              </w:rPr>
              <w:t>Para fins do Artigo 1º, a dedicação às atividades nele previstas comprova-se mediante a execução direta de projetos, programas, planos de ações correlatas, por meio de doação de recursos físicos, humanos e financeiros, ou ainda, pela prestação de serviços intermediários de apoio a outras organizações sem fins lucrativos e a órgãos do setor público que atuem em áreas afins.</w:t>
            </w:r>
          </w:p>
        </w:tc>
      </w:tr>
      <w:tr w:rsidR="00BC52C0" w:rsidRPr="00870EED" w:rsidTr="00336C96">
        <w:trPr>
          <w:trHeight w:val="420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2C0" w:rsidRPr="00BC52C0" w:rsidRDefault="00BC52C0" w:rsidP="00BC52C0">
            <w:pPr>
              <w:autoSpaceDE w:val="0"/>
              <w:autoSpaceDN w:val="0"/>
              <w:spacing w:line="20" w:lineRule="atLeast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C52C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Resolução </w:t>
            </w:r>
            <w:proofErr w:type="spellStart"/>
            <w:r w:rsidRPr="00BC52C0">
              <w:rPr>
                <w:rFonts w:ascii="Arial" w:hAnsi="Arial" w:cs="Arial"/>
                <w:i/>
                <w:iCs/>
                <w:sz w:val="16"/>
                <w:szCs w:val="16"/>
              </w:rPr>
              <w:t>CEC</w:t>
            </w:r>
            <w:proofErr w:type="spellEnd"/>
            <w:r w:rsidRPr="00BC52C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001/2009 considera sem fins lucrativos a pessoa jurídica de direito privado que não distribui entre seus sócios ou associados, conselheiros, diretores, empregados ou doadores, dividendos bonificações, participações ou parcelas do seu patrimônio, auferidos mediante o exercício de suas atividades.</w:t>
            </w:r>
          </w:p>
        </w:tc>
      </w:tr>
    </w:tbl>
    <w:p w:rsidR="00870EED" w:rsidRDefault="00870EED"/>
    <w:p w:rsidR="00870EED" w:rsidRDefault="00870EED"/>
    <w:tbl>
      <w:tblPr>
        <w:tblW w:w="15876" w:type="dxa"/>
        <w:tblInd w:w="108" w:type="dxa"/>
        <w:tblLayout w:type="fixed"/>
        <w:tblLook w:val="04A0"/>
      </w:tblPr>
      <w:tblGrid>
        <w:gridCol w:w="15876"/>
      </w:tblGrid>
      <w:tr w:rsidR="002B51DF" w:rsidRPr="00870EED" w:rsidTr="002B51DF">
        <w:trPr>
          <w:trHeight w:val="420"/>
        </w:trPr>
        <w:tc>
          <w:tcPr>
            <w:tcW w:w="15876" w:type="dxa"/>
            <w:shd w:val="clear" w:color="auto" w:fill="auto"/>
            <w:vAlign w:val="center"/>
          </w:tcPr>
          <w:p w:rsidR="002B51DF" w:rsidRPr="00BC52C0" w:rsidRDefault="002B51DF" w:rsidP="00FF469D">
            <w:pPr>
              <w:autoSpaceDE w:val="0"/>
              <w:autoSpaceDN w:val="0"/>
              <w:spacing w:line="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51DF">
              <w:rPr>
                <w:rFonts w:ascii="Arial" w:hAnsi="Arial" w:cs="Arial"/>
                <w:sz w:val="16"/>
                <w:szCs w:val="16"/>
              </w:rPr>
              <w:t xml:space="preserve">Após a verificação dos itens do Artigo 1º, também são exigidos que </w:t>
            </w:r>
            <w:proofErr w:type="gramStart"/>
            <w:r w:rsidRPr="002B51DF">
              <w:rPr>
                <w:rFonts w:ascii="Arial" w:hAnsi="Arial" w:cs="Arial"/>
                <w:sz w:val="16"/>
                <w:szCs w:val="16"/>
              </w:rPr>
              <w:t>constem</w:t>
            </w:r>
            <w:proofErr w:type="gramEnd"/>
            <w:r w:rsidRPr="002B51DF">
              <w:rPr>
                <w:rFonts w:ascii="Arial" w:hAnsi="Arial" w:cs="Arial"/>
                <w:sz w:val="16"/>
                <w:szCs w:val="16"/>
              </w:rPr>
              <w:t xml:space="preserve"> nos Estatutos </w:t>
            </w:r>
            <w:r w:rsidRPr="002B51DF">
              <w:rPr>
                <w:rFonts w:ascii="Arial" w:hAnsi="Arial" w:cs="Arial"/>
                <w:b/>
                <w:bCs/>
                <w:sz w:val="16"/>
                <w:szCs w:val="16"/>
              </w:rPr>
              <w:t>(já adaptados ao novo Código Penal)</w:t>
            </w:r>
            <w:r w:rsidRPr="002B51DF">
              <w:rPr>
                <w:rFonts w:ascii="Arial" w:hAnsi="Arial" w:cs="Arial"/>
                <w:sz w:val="16"/>
                <w:szCs w:val="16"/>
              </w:rPr>
              <w:t>, os seguintes parâmetros, apontados no Artigo 3º:</w:t>
            </w:r>
          </w:p>
        </w:tc>
      </w:tr>
      <w:tr w:rsidR="002B51DF" w:rsidRPr="00870EED" w:rsidTr="002B51DF">
        <w:trPr>
          <w:trHeight w:val="420"/>
        </w:trPr>
        <w:tc>
          <w:tcPr>
            <w:tcW w:w="15876" w:type="dxa"/>
            <w:shd w:val="clear" w:color="auto" w:fill="auto"/>
            <w:vAlign w:val="center"/>
          </w:tcPr>
          <w:p w:rsidR="002B51DF" w:rsidRPr="00BC52C0" w:rsidRDefault="002B51DF" w:rsidP="002B51DF">
            <w:pPr>
              <w:autoSpaceDE w:val="0"/>
              <w:autoSpaceDN w:val="0"/>
              <w:spacing w:line="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[</w:t>
            </w:r>
            <w:proofErr w:type="gramStart"/>
            <w:r w:rsidRPr="002B51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] </w:t>
            </w:r>
            <w:r w:rsidRPr="002B51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.a pessoa jurídica interessada seja regida por Estatuto cujas normas expressamente disponham sobre:</w:t>
            </w:r>
          </w:p>
        </w:tc>
      </w:tr>
    </w:tbl>
    <w:p w:rsidR="002B51DF" w:rsidRDefault="002B51DF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1134"/>
        <w:gridCol w:w="1134"/>
        <w:gridCol w:w="1133"/>
        <w:gridCol w:w="1276"/>
        <w:gridCol w:w="1086"/>
        <w:gridCol w:w="1182"/>
      </w:tblGrid>
      <w:tr w:rsidR="00870EED" w:rsidRPr="002A452B" w:rsidTr="00FF469D">
        <w:trPr>
          <w:trHeight w:val="485"/>
        </w:trPr>
        <w:tc>
          <w:tcPr>
            <w:tcW w:w="15876" w:type="dxa"/>
            <w:gridSpan w:val="8"/>
            <w:shd w:val="clear" w:color="auto" w:fill="D9D9D9" w:themeFill="background1" w:themeFillShade="D9"/>
            <w:vAlign w:val="center"/>
          </w:tcPr>
          <w:p w:rsidR="00870EED" w:rsidRPr="00711FFE" w:rsidRDefault="00870EED" w:rsidP="002B51DF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711FFE">
              <w:rPr>
                <w:rFonts w:ascii="Arial" w:hAnsi="Arial" w:cs="Arial"/>
                <w:b/>
                <w:caps/>
                <w:sz w:val="20"/>
              </w:rPr>
              <w:t xml:space="preserve">Artigo </w:t>
            </w:r>
            <w:r w:rsidR="002B51DF">
              <w:rPr>
                <w:rFonts w:ascii="Arial" w:hAnsi="Arial" w:cs="Arial"/>
                <w:b/>
                <w:caps/>
                <w:sz w:val="20"/>
              </w:rPr>
              <w:t>3</w:t>
            </w:r>
            <w:r w:rsidRPr="00711FFE">
              <w:rPr>
                <w:rFonts w:ascii="Arial" w:hAnsi="Arial" w:cs="Arial"/>
                <w:b/>
                <w:caps/>
                <w:sz w:val="20"/>
              </w:rPr>
              <w:t>º</w:t>
            </w:r>
          </w:p>
        </w:tc>
      </w:tr>
      <w:tr w:rsidR="00870EED" w:rsidRPr="002A452B" w:rsidTr="00FF469D">
        <w:trPr>
          <w:trHeight w:val="485"/>
        </w:trPr>
        <w:tc>
          <w:tcPr>
            <w:tcW w:w="993" w:type="dxa"/>
            <w:shd w:val="clear" w:color="auto" w:fill="auto"/>
            <w:vAlign w:val="center"/>
          </w:tcPr>
          <w:p w:rsidR="00870EED" w:rsidRPr="00711FFE" w:rsidRDefault="00870EED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I</w:t>
            </w:r>
            <w:r>
              <w:rPr>
                <w:rFonts w:ascii="Arial" w:hAnsi="Arial" w:cs="Arial"/>
                <w:b/>
                <w:sz w:val="18"/>
              </w:rPr>
              <w:t>tem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70EED" w:rsidRPr="00711FFE" w:rsidRDefault="00870EED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is</w:t>
            </w:r>
            <w:r w:rsidRPr="00711FFE">
              <w:rPr>
                <w:rFonts w:ascii="Arial" w:hAnsi="Arial" w:cs="Arial"/>
                <w:b/>
                <w:sz w:val="18"/>
              </w:rPr>
              <w:t>criminação</w:t>
            </w:r>
          </w:p>
        </w:tc>
        <w:tc>
          <w:tcPr>
            <w:tcW w:w="1134" w:type="dxa"/>
            <w:vAlign w:val="center"/>
          </w:tcPr>
          <w:p w:rsidR="00870EED" w:rsidRPr="00711FFE" w:rsidRDefault="00870EED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134" w:type="dxa"/>
            <w:vAlign w:val="center"/>
          </w:tcPr>
          <w:p w:rsidR="00870EED" w:rsidRPr="00711FFE" w:rsidRDefault="00870EED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Status</w:t>
            </w:r>
          </w:p>
        </w:tc>
        <w:tc>
          <w:tcPr>
            <w:tcW w:w="1133" w:type="dxa"/>
            <w:vAlign w:val="center"/>
          </w:tcPr>
          <w:p w:rsidR="00870EED" w:rsidRPr="00711FFE" w:rsidRDefault="00870EED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276" w:type="dxa"/>
            <w:vAlign w:val="center"/>
          </w:tcPr>
          <w:p w:rsidR="00870EED" w:rsidRPr="00711FFE" w:rsidRDefault="00870EED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Status</w:t>
            </w:r>
          </w:p>
        </w:tc>
        <w:tc>
          <w:tcPr>
            <w:tcW w:w="1086" w:type="dxa"/>
            <w:vAlign w:val="center"/>
          </w:tcPr>
          <w:p w:rsidR="00870EED" w:rsidRPr="00711FFE" w:rsidRDefault="00870EED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182" w:type="dxa"/>
            <w:vAlign w:val="center"/>
          </w:tcPr>
          <w:p w:rsidR="00870EED" w:rsidRPr="00711FFE" w:rsidRDefault="00870EED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Status</w:t>
            </w:r>
          </w:p>
        </w:tc>
      </w:tr>
      <w:tr w:rsidR="002B51DF" w:rsidRPr="00870EED" w:rsidTr="002B51DF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EE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B51DF" w:rsidRPr="002B51DF" w:rsidRDefault="002B51DF" w:rsidP="002B51D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</w:t>
            </w:r>
            <w:r w:rsidRPr="002B51DF">
              <w:rPr>
                <w:rFonts w:ascii="Arial" w:hAnsi="Arial" w:cs="Arial"/>
                <w:sz w:val="16"/>
                <w:szCs w:val="18"/>
              </w:rPr>
              <w:t xml:space="preserve"> observância dos princípios da legalidade, impessoalidade, moralidade, publicidade, economicidade e da eficiência;</w:t>
            </w:r>
          </w:p>
        </w:tc>
        <w:tc>
          <w:tcPr>
            <w:tcW w:w="1134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51DF" w:rsidRPr="00870EED" w:rsidTr="00C7283D">
        <w:trPr>
          <w:trHeight w:val="709"/>
        </w:trPr>
        <w:tc>
          <w:tcPr>
            <w:tcW w:w="993" w:type="dxa"/>
            <w:shd w:val="clear" w:color="auto" w:fill="auto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EED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B51DF" w:rsidRPr="002B51DF" w:rsidRDefault="002B51DF" w:rsidP="002B51D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</w:t>
            </w:r>
            <w:r w:rsidRPr="002B51DF">
              <w:rPr>
                <w:rFonts w:ascii="Arial" w:hAnsi="Arial" w:cs="Arial"/>
                <w:sz w:val="16"/>
                <w:szCs w:val="18"/>
              </w:rPr>
              <w:t xml:space="preserve"> constituição de Conselho Fiscal ou algum mecanismo de controle equivalente, dotado de competência para opinar sobre os relatórios de desempenho financeiro e contábil, e sobre as operações patrimoniais realizadas, emitindo pareceres para os organismos superiores da entidade;</w:t>
            </w:r>
          </w:p>
        </w:tc>
        <w:tc>
          <w:tcPr>
            <w:tcW w:w="1134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51DF" w:rsidRPr="00870EED" w:rsidTr="00C7283D">
        <w:trPr>
          <w:trHeight w:val="705"/>
        </w:trPr>
        <w:tc>
          <w:tcPr>
            <w:tcW w:w="993" w:type="dxa"/>
            <w:shd w:val="clear" w:color="auto" w:fill="auto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EED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B51DF" w:rsidRPr="002B51DF" w:rsidRDefault="002B51DF" w:rsidP="009C2C1A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</w:t>
            </w:r>
            <w:r w:rsidRPr="002B51DF">
              <w:rPr>
                <w:rFonts w:ascii="Arial" w:hAnsi="Arial" w:cs="Arial"/>
                <w:sz w:val="16"/>
                <w:szCs w:val="18"/>
              </w:rPr>
              <w:t xml:space="preserve"> previsão de não remuneração ou concessão de vantagens ou benefícios por qualquer forma ou título aos seus diretores, conselheiros, sócios instituidores, benfeitores ou equivalentes, excetuando-se as </w:t>
            </w:r>
            <w:proofErr w:type="spellStart"/>
            <w:r w:rsidRPr="002B51DF">
              <w:rPr>
                <w:rFonts w:ascii="Arial" w:hAnsi="Arial" w:cs="Arial"/>
                <w:sz w:val="16"/>
                <w:szCs w:val="18"/>
              </w:rPr>
              <w:t>OSCIP'</w:t>
            </w:r>
            <w:r w:rsidR="009C2C1A">
              <w:rPr>
                <w:rFonts w:ascii="Arial" w:hAnsi="Arial" w:cs="Arial"/>
                <w:sz w:val="16"/>
                <w:szCs w:val="18"/>
              </w:rPr>
              <w:t>s</w:t>
            </w:r>
            <w:proofErr w:type="spellEnd"/>
            <w:r w:rsidRPr="002B51DF">
              <w:rPr>
                <w:rFonts w:ascii="Arial" w:hAnsi="Arial" w:cs="Arial"/>
                <w:sz w:val="16"/>
                <w:szCs w:val="18"/>
              </w:rPr>
              <w:t xml:space="preserve">, que possuem </w:t>
            </w:r>
            <w:r w:rsidR="008F05BA" w:rsidRPr="002B51DF">
              <w:rPr>
                <w:rFonts w:ascii="Arial" w:hAnsi="Arial" w:cs="Arial"/>
                <w:sz w:val="16"/>
                <w:szCs w:val="18"/>
              </w:rPr>
              <w:t>legislações específicas</w:t>
            </w:r>
            <w:r w:rsidRPr="002B51DF">
              <w:rPr>
                <w:rFonts w:ascii="Arial" w:hAnsi="Arial" w:cs="Arial"/>
                <w:sz w:val="16"/>
                <w:szCs w:val="18"/>
              </w:rPr>
              <w:t>;</w:t>
            </w:r>
          </w:p>
        </w:tc>
        <w:tc>
          <w:tcPr>
            <w:tcW w:w="1134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51DF" w:rsidRPr="00870EED" w:rsidTr="002B51DF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EED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B51DF" w:rsidRPr="002B51DF" w:rsidRDefault="002B51DF" w:rsidP="002B51D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</w:t>
            </w:r>
            <w:r w:rsidRPr="002B51DF">
              <w:rPr>
                <w:rFonts w:ascii="Arial" w:hAnsi="Arial" w:cs="Arial"/>
                <w:sz w:val="16"/>
                <w:szCs w:val="18"/>
              </w:rPr>
              <w:t xml:space="preserve"> previsão de não distribuição de resultados, dividendos, bonificações ou parcela de seu patrimônio, sob nenhuma forma ou pretexto;</w:t>
            </w:r>
          </w:p>
        </w:tc>
        <w:tc>
          <w:tcPr>
            <w:tcW w:w="1134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51DF" w:rsidRPr="00870EED" w:rsidTr="00C7283D">
        <w:trPr>
          <w:trHeight w:val="681"/>
        </w:trPr>
        <w:tc>
          <w:tcPr>
            <w:tcW w:w="993" w:type="dxa"/>
            <w:shd w:val="clear" w:color="auto" w:fill="auto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EED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B51DF" w:rsidRPr="002B51DF" w:rsidRDefault="002B51DF" w:rsidP="002B51D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</w:t>
            </w:r>
            <w:r w:rsidRPr="002B51DF">
              <w:rPr>
                <w:rFonts w:ascii="Arial" w:hAnsi="Arial" w:cs="Arial"/>
                <w:sz w:val="16"/>
                <w:szCs w:val="18"/>
              </w:rPr>
              <w:t xml:space="preserve"> previsão de que, em caso de dissolução da entidade, o respectivo patrimônio líquido será transferido </w:t>
            </w:r>
            <w:proofErr w:type="gramStart"/>
            <w:r w:rsidRPr="002B51DF">
              <w:rPr>
                <w:rFonts w:ascii="Arial" w:hAnsi="Arial" w:cs="Arial"/>
                <w:sz w:val="16"/>
                <w:szCs w:val="18"/>
              </w:rPr>
              <w:t>a</w:t>
            </w:r>
            <w:proofErr w:type="gramEnd"/>
            <w:r w:rsidRPr="002B51DF">
              <w:rPr>
                <w:rFonts w:ascii="Arial" w:hAnsi="Arial" w:cs="Arial"/>
                <w:sz w:val="16"/>
                <w:szCs w:val="18"/>
              </w:rPr>
              <w:t xml:space="preserve"> outra pessoa jurídica qualificada nos termos desta Resolução, preferencialmente que tenham o mesmo objeto social da extinta.</w:t>
            </w:r>
          </w:p>
        </w:tc>
        <w:tc>
          <w:tcPr>
            <w:tcW w:w="1134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2B51DF" w:rsidRPr="00870EED" w:rsidRDefault="002B51DF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97293" w:rsidRDefault="00F97293">
      <w:pPr>
        <w:rPr>
          <w:sz w:val="18"/>
          <w:szCs w:val="18"/>
        </w:rPr>
      </w:pPr>
    </w:p>
    <w:p w:rsidR="00870EED" w:rsidRDefault="00870EED">
      <w:pPr>
        <w:rPr>
          <w:sz w:val="18"/>
          <w:szCs w:val="18"/>
        </w:rPr>
      </w:pPr>
    </w:p>
    <w:p w:rsidR="009C2D56" w:rsidRDefault="009C2D56">
      <w:pPr>
        <w:rPr>
          <w:sz w:val="18"/>
          <w:szCs w:val="18"/>
        </w:rPr>
      </w:pPr>
    </w:p>
    <w:p w:rsidR="009C2D56" w:rsidRDefault="009C2D56">
      <w:pPr>
        <w:rPr>
          <w:sz w:val="18"/>
          <w:szCs w:val="18"/>
        </w:rPr>
      </w:pPr>
    </w:p>
    <w:p w:rsidR="009C2D56" w:rsidRDefault="009C2D56">
      <w:pPr>
        <w:rPr>
          <w:sz w:val="18"/>
          <w:szCs w:val="18"/>
        </w:rPr>
      </w:pPr>
    </w:p>
    <w:p w:rsidR="009C2D56" w:rsidRDefault="009C2D56">
      <w:pPr>
        <w:rPr>
          <w:sz w:val="18"/>
          <w:szCs w:val="18"/>
        </w:rPr>
      </w:pPr>
    </w:p>
    <w:p w:rsidR="00870EED" w:rsidRDefault="00870EED">
      <w:pPr>
        <w:rPr>
          <w:sz w:val="18"/>
          <w:szCs w:val="18"/>
        </w:rPr>
      </w:pPr>
    </w:p>
    <w:p w:rsidR="00870EED" w:rsidRDefault="00870EED">
      <w:pPr>
        <w:rPr>
          <w:sz w:val="18"/>
          <w:szCs w:val="18"/>
        </w:rPr>
      </w:pPr>
    </w:p>
    <w:p w:rsidR="009C2D56" w:rsidRDefault="009C2D56">
      <w:pPr>
        <w:rPr>
          <w:sz w:val="18"/>
          <w:szCs w:val="18"/>
        </w:rPr>
      </w:pPr>
    </w:p>
    <w:p w:rsidR="00870EED" w:rsidRDefault="00870EED">
      <w:pPr>
        <w:rPr>
          <w:sz w:val="18"/>
          <w:szCs w:val="18"/>
        </w:rPr>
      </w:pPr>
    </w:p>
    <w:tbl>
      <w:tblPr>
        <w:tblW w:w="15876" w:type="dxa"/>
        <w:tblInd w:w="108" w:type="dxa"/>
        <w:tblLayout w:type="fixed"/>
        <w:tblLook w:val="04A0"/>
      </w:tblPr>
      <w:tblGrid>
        <w:gridCol w:w="15876"/>
      </w:tblGrid>
      <w:tr w:rsidR="009C2D56" w:rsidRPr="00870EED" w:rsidTr="009C2D56">
        <w:trPr>
          <w:trHeight w:val="420"/>
        </w:trPr>
        <w:tc>
          <w:tcPr>
            <w:tcW w:w="15876" w:type="dxa"/>
            <w:shd w:val="clear" w:color="auto" w:fill="auto"/>
            <w:vAlign w:val="center"/>
          </w:tcPr>
          <w:p w:rsidR="009C2D56" w:rsidRDefault="009C2D56" w:rsidP="009C2D56">
            <w:pPr>
              <w:autoSpaceDE w:val="0"/>
              <w:autoSpaceDN w:val="0"/>
              <w:spacing w:line="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D56">
              <w:rPr>
                <w:rFonts w:ascii="Arial" w:hAnsi="Arial" w:cs="Arial"/>
                <w:sz w:val="16"/>
                <w:szCs w:val="16"/>
              </w:rPr>
              <w:t xml:space="preserve">Cumpridas as exigências anteriores, prevê o Artigo 4º a apresentação de Requerimento padrão fornecido pelo </w:t>
            </w:r>
            <w:proofErr w:type="spellStart"/>
            <w:r w:rsidRPr="009C2D56">
              <w:rPr>
                <w:rFonts w:ascii="Arial" w:hAnsi="Arial" w:cs="Arial"/>
                <w:sz w:val="16"/>
                <w:szCs w:val="16"/>
              </w:rPr>
              <w:t>CEC</w:t>
            </w:r>
            <w:proofErr w:type="spellEnd"/>
            <w:r w:rsidRPr="009C2D56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C2D56" w:rsidRPr="00BC52C0" w:rsidRDefault="009C2D56" w:rsidP="009C2D56">
            <w:pPr>
              <w:autoSpaceDE w:val="0"/>
              <w:autoSpaceDN w:val="0"/>
              <w:spacing w:line="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D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C2D56">
              <w:rPr>
                <w:rFonts w:ascii="Arial" w:hAnsi="Arial" w:cs="Arial"/>
                <w:sz w:val="16"/>
                <w:szCs w:val="16"/>
              </w:rPr>
              <w:t>com</w:t>
            </w:r>
            <w:proofErr w:type="gramEnd"/>
            <w:r w:rsidRPr="009C2D56">
              <w:rPr>
                <w:rFonts w:ascii="Arial" w:hAnsi="Arial" w:cs="Arial"/>
                <w:sz w:val="16"/>
                <w:szCs w:val="16"/>
              </w:rPr>
              <w:t xml:space="preserve"> cópias dos seguintes documentos, acompanhadas dos originais, no ato da apresentação:</w:t>
            </w:r>
          </w:p>
        </w:tc>
      </w:tr>
    </w:tbl>
    <w:p w:rsidR="009C2D56" w:rsidRDefault="009C2D56">
      <w:pPr>
        <w:rPr>
          <w:sz w:val="18"/>
          <w:szCs w:val="18"/>
        </w:rPr>
      </w:pPr>
    </w:p>
    <w:p w:rsidR="009C2D56" w:rsidRDefault="009C2D56">
      <w:pPr>
        <w:rPr>
          <w:sz w:val="18"/>
          <w:szCs w:val="18"/>
        </w:rPr>
      </w:pPr>
    </w:p>
    <w:p w:rsidR="009C2D56" w:rsidRDefault="009C2D56">
      <w:pPr>
        <w:rPr>
          <w:sz w:val="18"/>
          <w:szCs w:val="1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1134"/>
        <w:gridCol w:w="1134"/>
        <w:gridCol w:w="1133"/>
        <w:gridCol w:w="1276"/>
        <w:gridCol w:w="1086"/>
        <w:gridCol w:w="1182"/>
      </w:tblGrid>
      <w:tr w:rsidR="009C2D56" w:rsidRPr="002A452B" w:rsidTr="00FF469D">
        <w:trPr>
          <w:trHeight w:val="485"/>
        </w:trPr>
        <w:tc>
          <w:tcPr>
            <w:tcW w:w="15876" w:type="dxa"/>
            <w:gridSpan w:val="8"/>
            <w:shd w:val="clear" w:color="auto" w:fill="D9D9D9" w:themeFill="background1" w:themeFillShade="D9"/>
            <w:vAlign w:val="center"/>
          </w:tcPr>
          <w:p w:rsidR="009C2D56" w:rsidRPr="00711FFE" w:rsidRDefault="009C2D56" w:rsidP="009C2D5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711FFE">
              <w:rPr>
                <w:rFonts w:ascii="Arial" w:hAnsi="Arial" w:cs="Arial"/>
                <w:b/>
                <w:caps/>
                <w:sz w:val="20"/>
              </w:rPr>
              <w:t xml:space="preserve">Artigo </w:t>
            </w:r>
            <w:r>
              <w:rPr>
                <w:rFonts w:ascii="Arial" w:hAnsi="Arial" w:cs="Arial"/>
                <w:b/>
                <w:caps/>
                <w:sz w:val="20"/>
              </w:rPr>
              <w:t>4</w:t>
            </w:r>
            <w:r w:rsidRPr="00711FFE">
              <w:rPr>
                <w:rFonts w:ascii="Arial" w:hAnsi="Arial" w:cs="Arial"/>
                <w:b/>
                <w:caps/>
                <w:sz w:val="20"/>
              </w:rPr>
              <w:t>º</w:t>
            </w:r>
          </w:p>
        </w:tc>
      </w:tr>
      <w:tr w:rsidR="009C2D56" w:rsidRPr="002A452B" w:rsidTr="00FF469D">
        <w:trPr>
          <w:trHeight w:val="485"/>
        </w:trPr>
        <w:tc>
          <w:tcPr>
            <w:tcW w:w="993" w:type="dxa"/>
            <w:shd w:val="clear" w:color="auto" w:fill="auto"/>
            <w:vAlign w:val="center"/>
          </w:tcPr>
          <w:p w:rsidR="009C2D56" w:rsidRPr="00711FFE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I</w:t>
            </w:r>
            <w:r>
              <w:rPr>
                <w:rFonts w:ascii="Arial" w:hAnsi="Arial" w:cs="Arial"/>
                <w:b/>
                <w:sz w:val="18"/>
              </w:rPr>
              <w:t>tem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C2D56" w:rsidRPr="00711FFE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is</w:t>
            </w:r>
            <w:r w:rsidRPr="00711FFE">
              <w:rPr>
                <w:rFonts w:ascii="Arial" w:hAnsi="Arial" w:cs="Arial"/>
                <w:b/>
                <w:sz w:val="18"/>
              </w:rPr>
              <w:t>criminação</w:t>
            </w:r>
          </w:p>
        </w:tc>
        <w:tc>
          <w:tcPr>
            <w:tcW w:w="1134" w:type="dxa"/>
            <w:vAlign w:val="center"/>
          </w:tcPr>
          <w:p w:rsidR="009C2D56" w:rsidRPr="00711FFE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134" w:type="dxa"/>
            <w:vAlign w:val="center"/>
          </w:tcPr>
          <w:p w:rsidR="009C2D56" w:rsidRPr="00711FFE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Status</w:t>
            </w:r>
          </w:p>
        </w:tc>
        <w:tc>
          <w:tcPr>
            <w:tcW w:w="1133" w:type="dxa"/>
            <w:vAlign w:val="center"/>
          </w:tcPr>
          <w:p w:rsidR="009C2D56" w:rsidRPr="00711FFE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276" w:type="dxa"/>
            <w:vAlign w:val="center"/>
          </w:tcPr>
          <w:p w:rsidR="009C2D56" w:rsidRPr="00711FFE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Status</w:t>
            </w:r>
          </w:p>
        </w:tc>
        <w:tc>
          <w:tcPr>
            <w:tcW w:w="1086" w:type="dxa"/>
            <w:vAlign w:val="center"/>
          </w:tcPr>
          <w:p w:rsidR="009C2D56" w:rsidRPr="00711FFE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182" w:type="dxa"/>
            <w:vAlign w:val="center"/>
          </w:tcPr>
          <w:p w:rsidR="009C2D56" w:rsidRPr="00711FFE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711FFE">
              <w:rPr>
                <w:rFonts w:ascii="Arial" w:hAnsi="Arial" w:cs="Arial"/>
                <w:b/>
                <w:sz w:val="18"/>
              </w:rPr>
              <w:t>Status</w:t>
            </w:r>
          </w:p>
        </w:tc>
      </w:tr>
      <w:tr w:rsidR="009C2D56" w:rsidRPr="00870EED" w:rsidTr="009C2D56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EE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C2D56" w:rsidRPr="009C2D56" w:rsidRDefault="009C2D56" w:rsidP="009C2D5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9C2D56">
              <w:rPr>
                <w:rFonts w:ascii="Arial" w:hAnsi="Arial" w:cs="Arial"/>
                <w:sz w:val="16"/>
                <w:szCs w:val="18"/>
              </w:rPr>
              <w:t>Estatuto atualizado registrado em Cartório;</w:t>
            </w:r>
          </w:p>
        </w:tc>
        <w:tc>
          <w:tcPr>
            <w:tcW w:w="1134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2D56" w:rsidRPr="00870EED" w:rsidTr="009C2D56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EED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C2D56" w:rsidRPr="009C2D56" w:rsidRDefault="009C2D56" w:rsidP="009C2D5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9C2D56">
              <w:rPr>
                <w:rFonts w:ascii="Arial" w:hAnsi="Arial" w:cs="Arial"/>
                <w:sz w:val="16"/>
                <w:szCs w:val="18"/>
              </w:rPr>
              <w:t>Atas de eleição e posse da atual diretoria, registrada em Cartório (atentar para o prazo de mandato constante do Estatuto);</w:t>
            </w:r>
          </w:p>
        </w:tc>
        <w:tc>
          <w:tcPr>
            <w:tcW w:w="1134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2D56" w:rsidRPr="00870EED" w:rsidTr="009C2D56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EED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C2D56" w:rsidRPr="009C2D56" w:rsidRDefault="009C2D56" w:rsidP="009C2D5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9C2D56">
              <w:rPr>
                <w:rFonts w:ascii="Arial" w:hAnsi="Arial" w:cs="Arial"/>
                <w:sz w:val="16"/>
                <w:szCs w:val="18"/>
              </w:rPr>
              <w:t>Balanço Patrimonial e Demonstração de Resultados do Exercício, devidamente assinadas pelo contador;</w:t>
            </w:r>
          </w:p>
        </w:tc>
        <w:tc>
          <w:tcPr>
            <w:tcW w:w="1134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2D56" w:rsidRPr="00870EED" w:rsidTr="009C2D56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EED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C2D56" w:rsidRPr="009C2D56" w:rsidRDefault="009C2D56" w:rsidP="009C2D5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9C2D56">
              <w:rPr>
                <w:rFonts w:ascii="Arial" w:hAnsi="Arial" w:cs="Arial"/>
                <w:sz w:val="16"/>
                <w:szCs w:val="18"/>
              </w:rPr>
              <w:t>Inscrição no Cadastro Nacional de Pessoas Jurídicas (CNPJ</w:t>
            </w:r>
            <w:r w:rsidRPr="009C2D56">
              <w:rPr>
                <w:rFonts w:ascii="Arial" w:hAnsi="Arial" w:cs="Arial"/>
                <w:b/>
                <w:sz w:val="16"/>
                <w:szCs w:val="18"/>
              </w:rPr>
              <w:t>)</w:t>
            </w:r>
            <w:r w:rsidRPr="009C2D56">
              <w:rPr>
                <w:rFonts w:ascii="Arial" w:hAnsi="Arial" w:cs="Arial"/>
                <w:sz w:val="16"/>
                <w:szCs w:val="18"/>
              </w:rPr>
              <w:t>;</w:t>
            </w:r>
          </w:p>
        </w:tc>
        <w:tc>
          <w:tcPr>
            <w:tcW w:w="1134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2D56" w:rsidRPr="00870EED" w:rsidTr="009C2D56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EED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C2D56" w:rsidRPr="009C2D56" w:rsidRDefault="009C2D56" w:rsidP="009C2D5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9C2D56">
              <w:rPr>
                <w:rFonts w:ascii="Arial" w:hAnsi="Arial" w:cs="Arial"/>
                <w:sz w:val="16"/>
                <w:szCs w:val="18"/>
              </w:rPr>
              <w:t>Certidões Negativas federal, estadual e municipal (atualizadas);</w:t>
            </w:r>
          </w:p>
        </w:tc>
        <w:tc>
          <w:tcPr>
            <w:tcW w:w="1134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2D56" w:rsidRPr="00870EED" w:rsidTr="009C2D56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9C2D56" w:rsidRPr="00870EED" w:rsidRDefault="009C2D56" w:rsidP="009C2D5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C2D56" w:rsidRPr="009C2D56" w:rsidRDefault="009C2D56" w:rsidP="009C2D5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9C2D56">
              <w:rPr>
                <w:rFonts w:ascii="Arial" w:hAnsi="Arial" w:cs="Arial"/>
                <w:sz w:val="16"/>
                <w:szCs w:val="18"/>
              </w:rPr>
              <w:t xml:space="preserve">Relatório que comprove os requisitos do Artigo 1º da Resolução </w:t>
            </w:r>
            <w:proofErr w:type="spellStart"/>
            <w:r w:rsidRPr="009C2D56">
              <w:rPr>
                <w:rFonts w:ascii="Arial" w:hAnsi="Arial" w:cs="Arial"/>
                <w:sz w:val="16"/>
                <w:szCs w:val="18"/>
              </w:rPr>
              <w:t>CEC</w:t>
            </w:r>
            <w:proofErr w:type="spellEnd"/>
            <w:r w:rsidRPr="009C2D56">
              <w:rPr>
                <w:rFonts w:ascii="Arial" w:hAnsi="Arial" w:cs="Arial"/>
                <w:sz w:val="16"/>
                <w:szCs w:val="18"/>
              </w:rPr>
              <w:t xml:space="preserve"> 001/2009.</w:t>
            </w:r>
          </w:p>
        </w:tc>
        <w:tc>
          <w:tcPr>
            <w:tcW w:w="1134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9C2D56" w:rsidRPr="00870EED" w:rsidRDefault="009C2D56" w:rsidP="00FF469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C2D56" w:rsidRDefault="009C2D56">
      <w:pPr>
        <w:rPr>
          <w:sz w:val="18"/>
          <w:szCs w:val="18"/>
        </w:rPr>
      </w:pPr>
    </w:p>
    <w:p w:rsidR="009C2D56" w:rsidRDefault="009C2D56">
      <w:pPr>
        <w:rPr>
          <w:sz w:val="18"/>
          <w:szCs w:val="18"/>
        </w:rPr>
      </w:pPr>
    </w:p>
    <w:p w:rsidR="00870EED" w:rsidRPr="00870EED" w:rsidRDefault="00870EED">
      <w:pPr>
        <w:rPr>
          <w:sz w:val="18"/>
          <w:szCs w:val="1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6"/>
      </w:tblGrid>
      <w:tr w:rsidR="006A4B2E" w:rsidRPr="002A452B" w:rsidTr="009C2D56">
        <w:trPr>
          <w:trHeight w:val="567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2E" w:rsidRPr="00F97293" w:rsidRDefault="004D0ED4" w:rsidP="002A452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7293">
              <w:rPr>
                <w:rFonts w:ascii="Arial" w:hAnsi="Arial" w:cs="Arial"/>
                <w:b/>
                <w:sz w:val="20"/>
                <w:szCs w:val="22"/>
              </w:rPr>
              <w:t xml:space="preserve">* </w:t>
            </w:r>
            <w:r w:rsidR="006A4B2E" w:rsidRPr="00F97293">
              <w:rPr>
                <w:rFonts w:ascii="Arial" w:hAnsi="Arial" w:cs="Arial"/>
                <w:b/>
                <w:sz w:val="20"/>
                <w:szCs w:val="22"/>
              </w:rPr>
              <w:t xml:space="preserve">Com a apresentação do documento original, a cópia poderá ser autenticada pelo servidor da </w:t>
            </w:r>
            <w:proofErr w:type="spellStart"/>
            <w:r w:rsidR="006A4B2E" w:rsidRPr="00F97293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="009C2D56">
              <w:rPr>
                <w:rFonts w:ascii="Arial" w:hAnsi="Arial" w:cs="Arial"/>
                <w:b/>
                <w:sz w:val="20"/>
                <w:szCs w:val="22"/>
              </w:rPr>
              <w:t>ecult</w:t>
            </w:r>
            <w:proofErr w:type="spellEnd"/>
            <w:r w:rsidR="009C2D56">
              <w:rPr>
                <w:rFonts w:ascii="Arial" w:hAnsi="Arial" w:cs="Arial"/>
                <w:b/>
                <w:sz w:val="20"/>
                <w:szCs w:val="22"/>
              </w:rPr>
              <w:t>/ES</w:t>
            </w:r>
            <w:r w:rsidR="006A4B2E" w:rsidRPr="00F97293">
              <w:rPr>
                <w:rFonts w:ascii="Arial" w:hAnsi="Arial" w:cs="Arial"/>
                <w:b/>
                <w:sz w:val="20"/>
                <w:szCs w:val="22"/>
              </w:rPr>
              <w:t xml:space="preserve"> que receber a documentação.</w:t>
            </w:r>
          </w:p>
          <w:p w:rsidR="00F97293" w:rsidRPr="002A452B" w:rsidRDefault="00F97293" w:rsidP="00F97293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>Esta documentação somente virará processo quando todos os itens listados acima estiverem reunidos e com prazo de validade vigente.</w:t>
            </w:r>
          </w:p>
        </w:tc>
      </w:tr>
    </w:tbl>
    <w:p w:rsidR="002A452B" w:rsidRPr="002A452B" w:rsidRDefault="002A452B" w:rsidP="00F97293">
      <w:pPr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2A452B" w:rsidRPr="002A452B" w:rsidSect="00870EED">
      <w:headerReference w:type="default" r:id="rId8"/>
      <w:footerReference w:type="even" r:id="rId9"/>
      <w:footerReference w:type="default" r:id="rId10"/>
      <w:pgSz w:w="16840" w:h="11907" w:orient="landscape" w:code="9"/>
      <w:pgMar w:top="2697" w:right="397" w:bottom="851" w:left="567" w:header="851" w:footer="37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A1" w:rsidRDefault="003C6EA1">
      <w:r>
        <w:separator/>
      </w:r>
    </w:p>
  </w:endnote>
  <w:endnote w:type="continuationSeparator" w:id="0">
    <w:p w:rsidR="003C6EA1" w:rsidRDefault="003C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61" w:rsidRDefault="00C97A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0B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0B61" w:rsidRDefault="00560B6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FC" w:rsidRDefault="00BD69FC" w:rsidP="00BD69FC">
    <w:pPr>
      <w:pStyle w:val="Textodenotaderodap"/>
      <w:rPr>
        <w:sz w:val="16"/>
        <w:szCs w:val="16"/>
      </w:rPr>
    </w:pPr>
    <w:r w:rsidRPr="00BD69FC">
      <w:rPr>
        <w:b/>
        <w:sz w:val="16"/>
        <w:szCs w:val="16"/>
      </w:rPr>
      <w:t>Status</w:t>
    </w:r>
    <w:r>
      <w:rPr>
        <w:sz w:val="16"/>
        <w:szCs w:val="16"/>
      </w:rPr>
      <w:t xml:space="preserve">: 1) </w:t>
    </w:r>
    <w:r w:rsidR="00560B61" w:rsidRPr="007B7DF9">
      <w:rPr>
        <w:sz w:val="16"/>
        <w:szCs w:val="16"/>
      </w:rPr>
      <w:t>Atendido</w:t>
    </w:r>
    <w:r>
      <w:rPr>
        <w:sz w:val="16"/>
        <w:szCs w:val="16"/>
      </w:rPr>
      <w:t xml:space="preserve">; 2) </w:t>
    </w:r>
    <w:r w:rsidR="00560B61">
      <w:rPr>
        <w:sz w:val="16"/>
        <w:szCs w:val="16"/>
      </w:rPr>
      <w:t>Pendente</w:t>
    </w:r>
    <w:r>
      <w:rPr>
        <w:sz w:val="16"/>
        <w:szCs w:val="16"/>
      </w:rPr>
      <w:t xml:space="preserve"> e 3)</w:t>
    </w:r>
    <w:r w:rsidR="002A452B">
      <w:rPr>
        <w:sz w:val="16"/>
        <w:szCs w:val="16"/>
      </w:rPr>
      <w:t xml:space="preserve"> </w:t>
    </w:r>
    <w:proofErr w:type="gramStart"/>
    <w:r w:rsidR="00560B61">
      <w:rPr>
        <w:sz w:val="16"/>
        <w:szCs w:val="16"/>
      </w:rPr>
      <w:t>Inaplicável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A1" w:rsidRDefault="003C6EA1">
      <w:r>
        <w:separator/>
      </w:r>
    </w:p>
  </w:footnote>
  <w:footnote w:type="continuationSeparator" w:id="0">
    <w:p w:rsidR="003C6EA1" w:rsidRDefault="003C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61" w:rsidRDefault="00560B61"/>
  <w:tbl>
    <w:tblPr>
      <w:tblW w:w="15163" w:type="dxa"/>
      <w:tblInd w:w="783" w:type="dxa"/>
      <w:tblLayout w:type="fixed"/>
      <w:tblCellMar>
        <w:left w:w="70" w:type="dxa"/>
        <w:right w:w="70" w:type="dxa"/>
      </w:tblCellMar>
      <w:tblLook w:val="0000"/>
    </w:tblPr>
    <w:tblGrid>
      <w:gridCol w:w="1134"/>
      <w:gridCol w:w="11194"/>
      <w:gridCol w:w="2835"/>
    </w:tblGrid>
    <w:tr w:rsidR="00FB1CA7" w:rsidRPr="00560B61" w:rsidTr="00FB1CA7">
      <w:trPr>
        <w:trHeight w:val="1129"/>
      </w:trPr>
      <w:tc>
        <w:tcPr>
          <w:tcW w:w="1134" w:type="dxa"/>
          <w:shd w:val="clear" w:color="auto" w:fill="auto"/>
          <w:vAlign w:val="center"/>
        </w:tcPr>
        <w:p w:rsidR="00FB1CA7" w:rsidRPr="00953370" w:rsidRDefault="00FB1CA7" w:rsidP="00560B61">
          <w:pPr>
            <w:ind w:left="72"/>
            <w:jc w:val="center"/>
            <w:rPr>
              <w:rFonts w:ascii="Verdana" w:hAnsi="Verdana"/>
              <w:b/>
              <w:sz w:val="22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-24130</wp:posOffset>
                </wp:positionV>
                <wp:extent cx="673735" cy="709295"/>
                <wp:effectExtent l="0" t="0" r="0" b="0"/>
                <wp:wrapNone/>
                <wp:docPr id="2" name="Imagem 29" descr="Brasao_ES 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Brasao_ES 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735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4" w:type="dxa"/>
          <w:shd w:val="clear" w:color="auto" w:fill="auto"/>
          <w:vAlign w:val="center"/>
        </w:tcPr>
        <w:p w:rsidR="00FB1CA7" w:rsidRPr="00A55D9A" w:rsidRDefault="00FB1CA7" w:rsidP="00560B61">
          <w:pPr>
            <w:ind w:left="72"/>
            <w:rPr>
              <w:rFonts w:ascii="Verdana" w:hAnsi="Verdana"/>
              <w:b/>
              <w:sz w:val="22"/>
              <w:szCs w:val="24"/>
            </w:rPr>
          </w:pPr>
          <w:r w:rsidRPr="00A55D9A">
            <w:rPr>
              <w:rFonts w:ascii="Verdana" w:hAnsi="Verdana"/>
              <w:b/>
              <w:sz w:val="22"/>
              <w:szCs w:val="24"/>
            </w:rPr>
            <w:t>Governo do Estado do Espírito Santo</w:t>
          </w:r>
        </w:p>
        <w:p w:rsidR="00FB1CA7" w:rsidRDefault="00FB1CA7" w:rsidP="00FB1CA7">
          <w:pPr>
            <w:pStyle w:val="Cabealho"/>
            <w:tabs>
              <w:tab w:val="clear" w:pos="4252"/>
              <w:tab w:val="clear" w:pos="8504"/>
              <w:tab w:val="center" w:pos="351"/>
            </w:tabs>
            <w:ind w:right="141" w:firstLine="68"/>
            <w:rPr>
              <w:rFonts w:ascii="Verdana" w:hAnsi="Verdana"/>
              <w:b/>
              <w:sz w:val="20"/>
              <w:szCs w:val="24"/>
            </w:rPr>
          </w:pPr>
          <w:r w:rsidRPr="00A55D9A">
            <w:rPr>
              <w:rFonts w:ascii="Verdana" w:hAnsi="Verdana"/>
              <w:b/>
              <w:sz w:val="20"/>
              <w:szCs w:val="24"/>
            </w:rPr>
            <w:t>Secretaria de Estado da Cultura</w:t>
          </w:r>
        </w:p>
        <w:p w:rsidR="00FB1CA7" w:rsidRPr="001A5AF3" w:rsidRDefault="00FB1CA7" w:rsidP="00FB1CA7">
          <w:pPr>
            <w:pStyle w:val="Cabealho"/>
            <w:tabs>
              <w:tab w:val="clear" w:pos="4252"/>
              <w:tab w:val="clear" w:pos="8504"/>
              <w:tab w:val="center" w:pos="351"/>
            </w:tabs>
            <w:ind w:right="141" w:firstLine="68"/>
            <w:rPr>
              <w:rFonts w:ascii="Verdana" w:hAnsi="Verdana"/>
              <w:b/>
              <w:sz w:val="2"/>
              <w:szCs w:val="2"/>
            </w:rPr>
          </w:pPr>
          <w:r w:rsidRPr="00FB1CA7">
            <w:rPr>
              <w:rFonts w:ascii="Verdana" w:hAnsi="Verdana"/>
              <w:b/>
              <w:sz w:val="18"/>
              <w:szCs w:val="24"/>
            </w:rPr>
            <w:t>Conselho Estadual de Cultura</w:t>
          </w:r>
        </w:p>
      </w:tc>
      <w:tc>
        <w:tcPr>
          <w:tcW w:w="2835" w:type="dxa"/>
          <w:shd w:val="clear" w:color="auto" w:fill="auto"/>
          <w:vAlign w:val="center"/>
        </w:tcPr>
        <w:p w:rsidR="00FB1CA7" w:rsidRPr="009C2C1A" w:rsidRDefault="00FB59FE" w:rsidP="00560B61">
          <w:pPr>
            <w:pStyle w:val="Cabealho"/>
            <w:ind w:right="141"/>
            <w:jc w:val="center"/>
            <w:rPr>
              <w:rFonts w:ascii="Verdana" w:hAnsi="Verdana"/>
              <w:b/>
              <w:color w:val="FF0000"/>
              <w:sz w:val="2"/>
              <w:szCs w:val="2"/>
            </w:rPr>
          </w:pPr>
          <w:r>
            <w:rPr>
              <w:rFonts w:ascii="Verdana" w:hAnsi="Verdana" w:cs="Arial"/>
              <w:b/>
              <w:color w:val="FF0000"/>
              <w:sz w:val="22"/>
              <w:szCs w:val="22"/>
            </w:rPr>
            <w:t>Abril</w:t>
          </w:r>
          <w:r w:rsidR="00FB1CA7" w:rsidRPr="009C2C1A">
            <w:rPr>
              <w:rFonts w:ascii="Verdana" w:hAnsi="Verdana" w:cs="Arial"/>
              <w:b/>
              <w:color w:val="FF0000"/>
              <w:sz w:val="22"/>
              <w:szCs w:val="22"/>
            </w:rPr>
            <w:t>/2018</w:t>
          </w:r>
        </w:p>
      </w:tc>
    </w:tr>
    <w:tr w:rsidR="00BD69FC" w:rsidTr="00FB1CA7">
      <w:tblPrEx>
        <w:tblCellMar>
          <w:left w:w="108" w:type="dxa"/>
          <w:right w:w="108" w:type="dxa"/>
        </w:tblCellMar>
        <w:tblLook w:val="04A0"/>
      </w:tblPrEx>
      <w:trPr>
        <w:trHeight w:val="550"/>
      </w:trPr>
      <w:tc>
        <w:tcPr>
          <w:tcW w:w="12328" w:type="dxa"/>
          <w:gridSpan w:val="2"/>
          <w:vAlign w:val="center"/>
        </w:tcPr>
        <w:p w:rsidR="00711FFE" w:rsidRDefault="00711FFE" w:rsidP="00FB1CA7">
          <w:pPr>
            <w:ind w:firstLine="739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Ateste de Documentação Completa para Instauração de Processo Administrativo</w:t>
          </w:r>
        </w:p>
        <w:p w:rsidR="00BD69FC" w:rsidRPr="00560B61" w:rsidRDefault="00711FFE" w:rsidP="00FB1CA7">
          <w:pPr>
            <w:ind w:firstLine="1164"/>
            <w:jc w:val="center"/>
            <w:rPr>
              <w:color w:val="FF0000"/>
              <w:sz w:val="22"/>
              <w:szCs w:val="22"/>
            </w:rPr>
          </w:pPr>
          <w:r w:rsidRPr="003B461F">
            <w:rPr>
              <w:b/>
              <w:sz w:val="28"/>
              <w:szCs w:val="28"/>
            </w:rPr>
            <w:t xml:space="preserve">Registro de Entidade Cultural - Resolução </w:t>
          </w:r>
          <w:proofErr w:type="spellStart"/>
          <w:r w:rsidRPr="003B461F">
            <w:rPr>
              <w:b/>
              <w:sz w:val="28"/>
              <w:szCs w:val="28"/>
            </w:rPr>
            <w:t>CEC</w:t>
          </w:r>
          <w:proofErr w:type="spellEnd"/>
          <w:r w:rsidRPr="003B461F">
            <w:rPr>
              <w:b/>
              <w:sz w:val="28"/>
              <w:szCs w:val="28"/>
            </w:rPr>
            <w:t xml:space="preserve"> 001/2009</w:t>
          </w:r>
        </w:p>
      </w:tc>
      <w:tc>
        <w:tcPr>
          <w:tcW w:w="2835" w:type="dxa"/>
          <w:vAlign w:val="center"/>
        </w:tcPr>
        <w:p w:rsidR="00BD69FC" w:rsidRPr="00B65F8B" w:rsidRDefault="00BD69FC" w:rsidP="00560B61">
          <w:pPr>
            <w:jc w:val="center"/>
            <w:rPr>
              <w:sz w:val="22"/>
              <w:szCs w:val="22"/>
            </w:rPr>
          </w:pPr>
          <w:r w:rsidRPr="00EC36C9">
            <w:rPr>
              <w:rFonts w:ascii="Verdana" w:hAnsi="Verdana" w:cs="Arial"/>
              <w:b/>
              <w:sz w:val="28"/>
            </w:rPr>
            <w:t>N°</w:t>
          </w:r>
          <w:r w:rsidRPr="00EC36C9">
            <w:rPr>
              <w:rFonts w:cs="Arial"/>
              <w:b/>
              <w:sz w:val="32"/>
            </w:rPr>
            <w:t xml:space="preserve"> </w:t>
          </w:r>
          <w:r w:rsidRPr="00861914">
            <w:rPr>
              <w:rFonts w:ascii="Verdana" w:hAnsi="Verdana" w:cs="Arial"/>
              <w:b/>
              <w:sz w:val="28"/>
            </w:rPr>
            <w:t>000</w:t>
          </w:r>
          <w:r w:rsidR="00C97A6C" w:rsidRPr="00861914">
            <w:rPr>
              <w:rFonts w:ascii="Verdana" w:hAnsi="Verdana" w:cs="Arial"/>
              <w:b/>
              <w:sz w:val="28"/>
            </w:rPr>
            <w:fldChar w:fldCharType="begin"/>
          </w:r>
          <w:r w:rsidRPr="00861914">
            <w:rPr>
              <w:rFonts w:ascii="Verdana" w:hAnsi="Verdana" w:cs="Arial"/>
              <w:b/>
              <w:sz w:val="28"/>
            </w:rPr>
            <w:instrText xml:space="preserve"> PAGE </w:instrText>
          </w:r>
          <w:r w:rsidR="00C97A6C" w:rsidRPr="00861914">
            <w:rPr>
              <w:rFonts w:ascii="Verdana" w:hAnsi="Verdana" w:cs="Arial"/>
              <w:b/>
              <w:sz w:val="28"/>
            </w:rPr>
            <w:fldChar w:fldCharType="separate"/>
          </w:r>
          <w:r w:rsidR="003A7679">
            <w:rPr>
              <w:rFonts w:ascii="Verdana" w:hAnsi="Verdana" w:cs="Arial"/>
              <w:b/>
              <w:noProof/>
              <w:sz w:val="28"/>
            </w:rPr>
            <w:t>1</w:t>
          </w:r>
          <w:r w:rsidR="00C97A6C" w:rsidRPr="00861914">
            <w:rPr>
              <w:rFonts w:ascii="Verdana" w:hAnsi="Verdana" w:cs="Arial"/>
              <w:b/>
              <w:sz w:val="28"/>
            </w:rPr>
            <w:fldChar w:fldCharType="end"/>
          </w:r>
        </w:p>
      </w:tc>
    </w:tr>
  </w:tbl>
  <w:p w:rsidR="00711FFE" w:rsidRDefault="00711FFE" w:rsidP="000C6ADC">
    <w:pPr>
      <w:pStyle w:val="Cabealho"/>
      <w:ind w:right="-1"/>
      <w:rPr>
        <w:b/>
        <w:sz w:val="18"/>
        <w:szCs w:val="18"/>
      </w:rPr>
    </w:pPr>
  </w:p>
  <w:p w:rsidR="00711FFE" w:rsidRDefault="00711FFE" w:rsidP="000C6ADC">
    <w:pPr>
      <w:pStyle w:val="Cabealho"/>
      <w:ind w:right="-1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singleLevel"/>
    <w:tmpl w:val="71C069B2"/>
    <w:name w:val="WW8Num2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/>
        <w:i w:val="0"/>
        <w:iCs w:val="0"/>
      </w:rPr>
    </w:lvl>
  </w:abstractNum>
  <w:abstractNum w:abstractNumId="2">
    <w:nsid w:val="001E1B06"/>
    <w:multiLevelType w:val="hybridMultilevel"/>
    <w:tmpl w:val="E8CC76C4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33A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03C419F7"/>
    <w:multiLevelType w:val="hybridMultilevel"/>
    <w:tmpl w:val="8CC4A59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4A428C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069003D7"/>
    <w:multiLevelType w:val="hybridMultilevel"/>
    <w:tmpl w:val="2178535C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6A929DB"/>
    <w:multiLevelType w:val="hybridMultilevel"/>
    <w:tmpl w:val="609806F0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B2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EBC520D"/>
    <w:multiLevelType w:val="hybridMultilevel"/>
    <w:tmpl w:val="1D44FE94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51C98"/>
    <w:multiLevelType w:val="hybridMultilevel"/>
    <w:tmpl w:val="E766B79A"/>
    <w:lvl w:ilvl="0" w:tplc="63EAA524"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5E2774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2">
    <w:nsid w:val="26C874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A803BC7"/>
    <w:multiLevelType w:val="hybridMultilevel"/>
    <w:tmpl w:val="84CE65FE"/>
    <w:lvl w:ilvl="0" w:tplc="822A1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46D58"/>
    <w:multiLevelType w:val="hybridMultilevel"/>
    <w:tmpl w:val="ACA0E750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82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D1FD9"/>
    <w:multiLevelType w:val="hybridMultilevel"/>
    <w:tmpl w:val="DC24DF58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F2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210525D"/>
    <w:multiLevelType w:val="hybridMultilevel"/>
    <w:tmpl w:val="D2FCAE74"/>
    <w:lvl w:ilvl="0" w:tplc="F59E765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352FB1"/>
    <w:multiLevelType w:val="multilevel"/>
    <w:tmpl w:val="A4FCD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BE2363"/>
    <w:multiLevelType w:val="hybridMultilevel"/>
    <w:tmpl w:val="81CE1CE4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D3761"/>
    <w:multiLevelType w:val="hybridMultilevel"/>
    <w:tmpl w:val="86ECA262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8632C"/>
    <w:multiLevelType w:val="hybridMultilevel"/>
    <w:tmpl w:val="A2CAB35C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14ED6"/>
    <w:multiLevelType w:val="hybridMultilevel"/>
    <w:tmpl w:val="35AEB0B4"/>
    <w:lvl w:ilvl="0" w:tplc="EC00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A2253"/>
    <w:multiLevelType w:val="hybridMultilevel"/>
    <w:tmpl w:val="0F7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05D0E"/>
    <w:multiLevelType w:val="singleLevel"/>
    <w:tmpl w:val="7AE417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5">
    <w:nsid w:val="43CF31C0"/>
    <w:multiLevelType w:val="hybridMultilevel"/>
    <w:tmpl w:val="977CE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175BA4"/>
    <w:multiLevelType w:val="hybridMultilevel"/>
    <w:tmpl w:val="274023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17070"/>
    <w:multiLevelType w:val="hybridMultilevel"/>
    <w:tmpl w:val="AD24B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23D15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9">
    <w:nsid w:val="4B1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4BD037E4"/>
    <w:multiLevelType w:val="hybridMultilevel"/>
    <w:tmpl w:val="DD2EE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E64E4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651E27"/>
    <w:multiLevelType w:val="hybridMultilevel"/>
    <w:tmpl w:val="71A09E96"/>
    <w:lvl w:ilvl="0" w:tplc="05B09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802A92"/>
    <w:multiLevelType w:val="hybridMultilevel"/>
    <w:tmpl w:val="576E96FA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06269A"/>
    <w:multiLevelType w:val="hybridMultilevel"/>
    <w:tmpl w:val="AE50E38E"/>
    <w:lvl w:ilvl="0" w:tplc="A40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813FC9"/>
    <w:multiLevelType w:val="hybridMultilevel"/>
    <w:tmpl w:val="A42CA95A"/>
    <w:lvl w:ilvl="0" w:tplc="3782D9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6">
    <w:nsid w:val="712F5A9F"/>
    <w:multiLevelType w:val="hybridMultilevel"/>
    <w:tmpl w:val="93140546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1850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7E9C0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29"/>
  </w:num>
  <w:num w:numId="12">
    <w:abstractNumId w:val="24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26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15"/>
  </w:num>
  <w:num w:numId="22">
    <w:abstractNumId w:val="24"/>
  </w:num>
  <w:num w:numId="23">
    <w:abstractNumId w:val="36"/>
  </w:num>
  <w:num w:numId="24">
    <w:abstractNumId w:val="33"/>
  </w:num>
  <w:num w:numId="25">
    <w:abstractNumId w:val="2"/>
  </w:num>
  <w:num w:numId="26">
    <w:abstractNumId w:val="21"/>
  </w:num>
  <w:num w:numId="27">
    <w:abstractNumId w:val="22"/>
  </w:num>
  <w:num w:numId="28">
    <w:abstractNumId w:val="19"/>
  </w:num>
  <w:num w:numId="29">
    <w:abstractNumId w:val="4"/>
  </w:num>
  <w:num w:numId="30">
    <w:abstractNumId w:val="13"/>
  </w:num>
  <w:num w:numId="31">
    <w:abstractNumId w:val="34"/>
  </w:num>
  <w:num w:numId="32">
    <w:abstractNumId w:val="32"/>
  </w:num>
  <w:num w:numId="33">
    <w:abstractNumId w:val="1"/>
  </w:num>
  <w:num w:numId="34">
    <w:abstractNumId w:val="7"/>
  </w:num>
  <w:num w:numId="35">
    <w:abstractNumId w:val="20"/>
  </w:num>
  <w:num w:numId="36">
    <w:abstractNumId w:val="9"/>
  </w:num>
  <w:num w:numId="37">
    <w:abstractNumId w:val="23"/>
  </w:num>
  <w:num w:numId="38">
    <w:abstractNumId w:val="17"/>
  </w:num>
  <w:num w:numId="39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52A48"/>
    <w:rsid w:val="0000146A"/>
    <w:rsid w:val="00005F09"/>
    <w:rsid w:val="00011390"/>
    <w:rsid w:val="0001226B"/>
    <w:rsid w:val="00012BAF"/>
    <w:rsid w:val="00015167"/>
    <w:rsid w:val="00017FA7"/>
    <w:rsid w:val="00022C35"/>
    <w:rsid w:val="00033CFA"/>
    <w:rsid w:val="00037254"/>
    <w:rsid w:val="00041693"/>
    <w:rsid w:val="00042315"/>
    <w:rsid w:val="000459BA"/>
    <w:rsid w:val="0005013D"/>
    <w:rsid w:val="000540B6"/>
    <w:rsid w:val="0005584B"/>
    <w:rsid w:val="000560AE"/>
    <w:rsid w:val="000575CA"/>
    <w:rsid w:val="000579BB"/>
    <w:rsid w:val="00063EAF"/>
    <w:rsid w:val="000677FB"/>
    <w:rsid w:val="000726B4"/>
    <w:rsid w:val="00080E9D"/>
    <w:rsid w:val="0008261F"/>
    <w:rsid w:val="00082731"/>
    <w:rsid w:val="00091A4A"/>
    <w:rsid w:val="000929C9"/>
    <w:rsid w:val="000963E8"/>
    <w:rsid w:val="000A15D6"/>
    <w:rsid w:val="000A2C22"/>
    <w:rsid w:val="000A72E6"/>
    <w:rsid w:val="000A7D45"/>
    <w:rsid w:val="000B4483"/>
    <w:rsid w:val="000B48F2"/>
    <w:rsid w:val="000B68BA"/>
    <w:rsid w:val="000C1B20"/>
    <w:rsid w:val="000C2CC6"/>
    <w:rsid w:val="000C3F78"/>
    <w:rsid w:val="000C6ADC"/>
    <w:rsid w:val="000C75FB"/>
    <w:rsid w:val="000D062B"/>
    <w:rsid w:val="000D08C3"/>
    <w:rsid w:val="000D25F3"/>
    <w:rsid w:val="000D51F3"/>
    <w:rsid w:val="000D671A"/>
    <w:rsid w:val="000E0EE9"/>
    <w:rsid w:val="000E26C1"/>
    <w:rsid w:val="000E3450"/>
    <w:rsid w:val="000F0B2A"/>
    <w:rsid w:val="000F474C"/>
    <w:rsid w:val="00100945"/>
    <w:rsid w:val="0010512F"/>
    <w:rsid w:val="00111C03"/>
    <w:rsid w:val="001134CD"/>
    <w:rsid w:val="00123284"/>
    <w:rsid w:val="00125D57"/>
    <w:rsid w:val="00136E5A"/>
    <w:rsid w:val="00137E46"/>
    <w:rsid w:val="0014164E"/>
    <w:rsid w:val="0014491C"/>
    <w:rsid w:val="00145340"/>
    <w:rsid w:val="00147614"/>
    <w:rsid w:val="00151279"/>
    <w:rsid w:val="00172888"/>
    <w:rsid w:val="00173D18"/>
    <w:rsid w:val="0018118B"/>
    <w:rsid w:val="0018224E"/>
    <w:rsid w:val="001876CC"/>
    <w:rsid w:val="00192533"/>
    <w:rsid w:val="001A4192"/>
    <w:rsid w:val="001A5AF3"/>
    <w:rsid w:val="001B699A"/>
    <w:rsid w:val="001C01D3"/>
    <w:rsid w:val="001C18D2"/>
    <w:rsid w:val="001C6914"/>
    <w:rsid w:val="001C7C1D"/>
    <w:rsid w:val="001C7E3B"/>
    <w:rsid w:val="001D1DBD"/>
    <w:rsid w:val="001D27CF"/>
    <w:rsid w:val="001D2819"/>
    <w:rsid w:val="001D2B5A"/>
    <w:rsid w:val="001D33B0"/>
    <w:rsid w:val="001E11C0"/>
    <w:rsid w:val="001E4087"/>
    <w:rsid w:val="001E56CE"/>
    <w:rsid w:val="001F302B"/>
    <w:rsid w:val="001F5232"/>
    <w:rsid w:val="001F69C9"/>
    <w:rsid w:val="001F6CAE"/>
    <w:rsid w:val="00201466"/>
    <w:rsid w:val="00210043"/>
    <w:rsid w:val="00214354"/>
    <w:rsid w:val="002211F5"/>
    <w:rsid w:val="002216B6"/>
    <w:rsid w:val="00221B83"/>
    <w:rsid w:val="00230C88"/>
    <w:rsid w:val="00247DF2"/>
    <w:rsid w:val="00250A50"/>
    <w:rsid w:val="002515B5"/>
    <w:rsid w:val="00252006"/>
    <w:rsid w:val="00265A2A"/>
    <w:rsid w:val="00267154"/>
    <w:rsid w:val="00267DCC"/>
    <w:rsid w:val="00273F3B"/>
    <w:rsid w:val="002779BF"/>
    <w:rsid w:val="0028140D"/>
    <w:rsid w:val="00293B40"/>
    <w:rsid w:val="002A103F"/>
    <w:rsid w:val="002A43C6"/>
    <w:rsid w:val="002A452B"/>
    <w:rsid w:val="002A55AE"/>
    <w:rsid w:val="002A748F"/>
    <w:rsid w:val="002B44E2"/>
    <w:rsid w:val="002B51DF"/>
    <w:rsid w:val="002B7DA9"/>
    <w:rsid w:val="002C7043"/>
    <w:rsid w:val="002D0EF8"/>
    <w:rsid w:val="002D2D56"/>
    <w:rsid w:val="002D37C4"/>
    <w:rsid w:val="002D612C"/>
    <w:rsid w:val="002E685E"/>
    <w:rsid w:val="002E7935"/>
    <w:rsid w:val="00306613"/>
    <w:rsid w:val="00330632"/>
    <w:rsid w:val="00332AD0"/>
    <w:rsid w:val="00333035"/>
    <w:rsid w:val="0033698F"/>
    <w:rsid w:val="00336C96"/>
    <w:rsid w:val="00342F29"/>
    <w:rsid w:val="003450CE"/>
    <w:rsid w:val="00351454"/>
    <w:rsid w:val="00367713"/>
    <w:rsid w:val="00370666"/>
    <w:rsid w:val="00371E10"/>
    <w:rsid w:val="00381938"/>
    <w:rsid w:val="00381F39"/>
    <w:rsid w:val="003820B2"/>
    <w:rsid w:val="00387699"/>
    <w:rsid w:val="00391829"/>
    <w:rsid w:val="00396901"/>
    <w:rsid w:val="003A0CF2"/>
    <w:rsid w:val="003A21F9"/>
    <w:rsid w:val="003A28A4"/>
    <w:rsid w:val="003A5620"/>
    <w:rsid w:val="003A7679"/>
    <w:rsid w:val="003C6150"/>
    <w:rsid w:val="003C6EA1"/>
    <w:rsid w:val="003D62E7"/>
    <w:rsid w:val="003D728E"/>
    <w:rsid w:val="003E5339"/>
    <w:rsid w:val="003F491C"/>
    <w:rsid w:val="003F60D0"/>
    <w:rsid w:val="003F6CE7"/>
    <w:rsid w:val="004049A4"/>
    <w:rsid w:val="004128BA"/>
    <w:rsid w:val="00413D4B"/>
    <w:rsid w:val="00414B6F"/>
    <w:rsid w:val="0042333F"/>
    <w:rsid w:val="00423636"/>
    <w:rsid w:val="00423E6B"/>
    <w:rsid w:val="0042546E"/>
    <w:rsid w:val="004262AF"/>
    <w:rsid w:val="004277D3"/>
    <w:rsid w:val="00431B4A"/>
    <w:rsid w:val="00446941"/>
    <w:rsid w:val="004571CA"/>
    <w:rsid w:val="00462A0A"/>
    <w:rsid w:val="0046397F"/>
    <w:rsid w:val="00467249"/>
    <w:rsid w:val="00467BC5"/>
    <w:rsid w:val="00476913"/>
    <w:rsid w:val="00482E69"/>
    <w:rsid w:val="00483D6D"/>
    <w:rsid w:val="004876A2"/>
    <w:rsid w:val="00490371"/>
    <w:rsid w:val="004921A7"/>
    <w:rsid w:val="00492261"/>
    <w:rsid w:val="00492626"/>
    <w:rsid w:val="00495905"/>
    <w:rsid w:val="00497450"/>
    <w:rsid w:val="004A148A"/>
    <w:rsid w:val="004A2855"/>
    <w:rsid w:val="004A6CA8"/>
    <w:rsid w:val="004B2831"/>
    <w:rsid w:val="004B7217"/>
    <w:rsid w:val="004D0ED4"/>
    <w:rsid w:val="004D2FE6"/>
    <w:rsid w:val="004D5788"/>
    <w:rsid w:val="004D6DB5"/>
    <w:rsid w:val="004E102A"/>
    <w:rsid w:val="004E22E2"/>
    <w:rsid w:val="004E45BC"/>
    <w:rsid w:val="004E619E"/>
    <w:rsid w:val="004E724E"/>
    <w:rsid w:val="004F1E93"/>
    <w:rsid w:val="004F25A7"/>
    <w:rsid w:val="004F4639"/>
    <w:rsid w:val="0050701B"/>
    <w:rsid w:val="00511E26"/>
    <w:rsid w:val="00511FC2"/>
    <w:rsid w:val="0051236E"/>
    <w:rsid w:val="005135DB"/>
    <w:rsid w:val="005252B9"/>
    <w:rsid w:val="0054134C"/>
    <w:rsid w:val="00542943"/>
    <w:rsid w:val="00546341"/>
    <w:rsid w:val="00551170"/>
    <w:rsid w:val="0055182D"/>
    <w:rsid w:val="005521FC"/>
    <w:rsid w:val="00560B61"/>
    <w:rsid w:val="0056220A"/>
    <w:rsid w:val="00565936"/>
    <w:rsid w:val="00565FC3"/>
    <w:rsid w:val="00570D22"/>
    <w:rsid w:val="005746B2"/>
    <w:rsid w:val="005807D1"/>
    <w:rsid w:val="00581F26"/>
    <w:rsid w:val="00583DDC"/>
    <w:rsid w:val="0059148D"/>
    <w:rsid w:val="005916E0"/>
    <w:rsid w:val="00596EA6"/>
    <w:rsid w:val="005974A2"/>
    <w:rsid w:val="005A521A"/>
    <w:rsid w:val="005A6745"/>
    <w:rsid w:val="005C1F8F"/>
    <w:rsid w:val="005C2E81"/>
    <w:rsid w:val="005C3AD7"/>
    <w:rsid w:val="005C65F7"/>
    <w:rsid w:val="005D0DB2"/>
    <w:rsid w:val="005D1FBE"/>
    <w:rsid w:val="005D24DE"/>
    <w:rsid w:val="005D290D"/>
    <w:rsid w:val="005D7BD8"/>
    <w:rsid w:val="005E1BD3"/>
    <w:rsid w:val="005E3C35"/>
    <w:rsid w:val="005E4706"/>
    <w:rsid w:val="005E5E7F"/>
    <w:rsid w:val="005E69EA"/>
    <w:rsid w:val="005E6BEA"/>
    <w:rsid w:val="0060158F"/>
    <w:rsid w:val="006067F6"/>
    <w:rsid w:val="00617373"/>
    <w:rsid w:val="0062072D"/>
    <w:rsid w:val="006216DA"/>
    <w:rsid w:val="00643512"/>
    <w:rsid w:val="00654FDD"/>
    <w:rsid w:val="00664F34"/>
    <w:rsid w:val="00671B49"/>
    <w:rsid w:val="006750B8"/>
    <w:rsid w:val="0067539A"/>
    <w:rsid w:val="00681A9A"/>
    <w:rsid w:val="00683ADE"/>
    <w:rsid w:val="0069074A"/>
    <w:rsid w:val="00692DE1"/>
    <w:rsid w:val="006A23FE"/>
    <w:rsid w:val="006A2626"/>
    <w:rsid w:val="006A2CC3"/>
    <w:rsid w:val="006A46E5"/>
    <w:rsid w:val="006A4B2E"/>
    <w:rsid w:val="006A6495"/>
    <w:rsid w:val="006A7F9C"/>
    <w:rsid w:val="006B34A2"/>
    <w:rsid w:val="006B3F13"/>
    <w:rsid w:val="006B5171"/>
    <w:rsid w:val="006B6864"/>
    <w:rsid w:val="006C12ED"/>
    <w:rsid w:val="006C22D8"/>
    <w:rsid w:val="006C54F9"/>
    <w:rsid w:val="006E2247"/>
    <w:rsid w:val="006E2DF1"/>
    <w:rsid w:val="006E3C7A"/>
    <w:rsid w:val="006E607C"/>
    <w:rsid w:val="006E6D31"/>
    <w:rsid w:val="006F1542"/>
    <w:rsid w:val="006F16F8"/>
    <w:rsid w:val="006F4179"/>
    <w:rsid w:val="006F53F9"/>
    <w:rsid w:val="007004A2"/>
    <w:rsid w:val="00700C05"/>
    <w:rsid w:val="0070475E"/>
    <w:rsid w:val="00711118"/>
    <w:rsid w:val="00711FFE"/>
    <w:rsid w:val="007148BA"/>
    <w:rsid w:val="00725D0C"/>
    <w:rsid w:val="00725DEB"/>
    <w:rsid w:val="00727BF5"/>
    <w:rsid w:val="00731F91"/>
    <w:rsid w:val="007341EF"/>
    <w:rsid w:val="0074393B"/>
    <w:rsid w:val="007444A9"/>
    <w:rsid w:val="00747B75"/>
    <w:rsid w:val="0075235F"/>
    <w:rsid w:val="00753184"/>
    <w:rsid w:val="00756E64"/>
    <w:rsid w:val="007643C3"/>
    <w:rsid w:val="007655F6"/>
    <w:rsid w:val="007662E3"/>
    <w:rsid w:val="00767561"/>
    <w:rsid w:val="00767B6D"/>
    <w:rsid w:val="00776FDC"/>
    <w:rsid w:val="007770D1"/>
    <w:rsid w:val="007805AC"/>
    <w:rsid w:val="00790722"/>
    <w:rsid w:val="00791334"/>
    <w:rsid w:val="0079395C"/>
    <w:rsid w:val="00793BD1"/>
    <w:rsid w:val="007956FF"/>
    <w:rsid w:val="0079673A"/>
    <w:rsid w:val="00797C43"/>
    <w:rsid w:val="007A0C9F"/>
    <w:rsid w:val="007A16C5"/>
    <w:rsid w:val="007A2B10"/>
    <w:rsid w:val="007A5688"/>
    <w:rsid w:val="007B2065"/>
    <w:rsid w:val="007B2E10"/>
    <w:rsid w:val="007B7DF9"/>
    <w:rsid w:val="007C2B3A"/>
    <w:rsid w:val="007C43E0"/>
    <w:rsid w:val="007C73B8"/>
    <w:rsid w:val="007C7F63"/>
    <w:rsid w:val="007C7FBE"/>
    <w:rsid w:val="007D2581"/>
    <w:rsid w:val="007D4B97"/>
    <w:rsid w:val="007E30C0"/>
    <w:rsid w:val="007E51B1"/>
    <w:rsid w:val="007E6F48"/>
    <w:rsid w:val="007E70E0"/>
    <w:rsid w:val="007F2BCC"/>
    <w:rsid w:val="007F3AAA"/>
    <w:rsid w:val="007F4739"/>
    <w:rsid w:val="00801122"/>
    <w:rsid w:val="008035C1"/>
    <w:rsid w:val="00804FBE"/>
    <w:rsid w:val="0080517A"/>
    <w:rsid w:val="00806A80"/>
    <w:rsid w:val="008070EB"/>
    <w:rsid w:val="008108C2"/>
    <w:rsid w:val="00812C28"/>
    <w:rsid w:val="00815324"/>
    <w:rsid w:val="00820C24"/>
    <w:rsid w:val="00822181"/>
    <w:rsid w:val="00827AE9"/>
    <w:rsid w:val="008338FC"/>
    <w:rsid w:val="00842EB5"/>
    <w:rsid w:val="008441ED"/>
    <w:rsid w:val="00845866"/>
    <w:rsid w:val="0084659A"/>
    <w:rsid w:val="00854574"/>
    <w:rsid w:val="00854582"/>
    <w:rsid w:val="00861F27"/>
    <w:rsid w:val="0086277A"/>
    <w:rsid w:val="0086325E"/>
    <w:rsid w:val="00866DC8"/>
    <w:rsid w:val="0086725A"/>
    <w:rsid w:val="00870EED"/>
    <w:rsid w:val="00874FA6"/>
    <w:rsid w:val="00877502"/>
    <w:rsid w:val="00881969"/>
    <w:rsid w:val="00881BE4"/>
    <w:rsid w:val="00894AF3"/>
    <w:rsid w:val="008A0268"/>
    <w:rsid w:val="008A1877"/>
    <w:rsid w:val="008A2BBF"/>
    <w:rsid w:val="008A318F"/>
    <w:rsid w:val="008A44DE"/>
    <w:rsid w:val="008A4691"/>
    <w:rsid w:val="008A47A3"/>
    <w:rsid w:val="008A66CC"/>
    <w:rsid w:val="008B0FA5"/>
    <w:rsid w:val="008B515E"/>
    <w:rsid w:val="008B58C6"/>
    <w:rsid w:val="008C0641"/>
    <w:rsid w:val="008C2FFE"/>
    <w:rsid w:val="008D660D"/>
    <w:rsid w:val="008E4933"/>
    <w:rsid w:val="008F0090"/>
    <w:rsid w:val="008F05BA"/>
    <w:rsid w:val="008F2891"/>
    <w:rsid w:val="008F2904"/>
    <w:rsid w:val="008F3F5E"/>
    <w:rsid w:val="008F5448"/>
    <w:rsid w:val="008F6A27"/>
    <w:rsid w:val="008F72C3"/>
    <w:rsid w:val="00900638"/>
    <w:rsid w:val="0090118A"/>
    <w:rsid w:val="0090675C"/>
    <w:rsid w:val="00911006"/>
    <w:rsid w:val="00926852"/>
    <w:rsid w:val="00930335"/>
    <w:rsid w:val="009303A0"/>
    <w:rsid w:val="00937AE9"/>
    <w:rsid w:val="00941467"/>
    <w:rsid w:val="00950554"/>
    <w:rsid w:val="0095276D"/>
    <w:rsid w:val="00956475"/>
    <w:rsid w:val="009573AD"/>
    <w:rsid w:val="0096325D"/>
    <w:rsid w:val="00963432"/>
    <w:rsid w:val="009658F9"/>
    <w:rsid w:val="00973689"/>
    <w:rsid w:val="00976E10"/>
    <w:rsid w:val="00977698"/>
    <w:rsid w:val="00980769"/>
    <w:rsid w:val="009853C3"/>
    <w:rsid w:val="00990359"/>
    <w:rsid w:val="00992781"/>
    <w:rsid w:val="00992AF5"/>
    <w:rsid w:val="00995B04"/>
    <w:rsid w:val="00995EB6"/>
    <w:rsid w:val="0099618A"/>
    <w:rsid w:val="009A1C52"/>
    <w:rsid w:val="009B32BE"/>
    <w:rsid w:val="009B379F"/>
    <w:rsid w:val="009B42F5"/>
    <w:rsid w:val="009B7B7C"/>
    <w:rsid w:val="009C2C1A"/>
    <w:rsid w:val="009C2D56"/>
    <w:rsid w:val="009C4AC7"/>
    <w:rsid w:val="009D3094"/>
    <w:rsid w:val="009D40EC"/>
    <w:rsid w:val="009D75C2"/>
    <w:rsid w:val="009D765B"/>
    <w:rsid w:val="009E53BF"/>
    <w:rsid w:val="009F05E9"/>
    <w:rsid w:val="009F0775"/>
    <w:rsid w:val="009F3251"/>
    <w:rsid w:val="009F4055"/>
    <w:rsid w:val="00A03302"/>
    <w:rsid w:val="00A03B9D"/>
    <w:rsid w:val="00A047B6"/>
    <w:rsid w:val="00A05BFF"/>
    <w:rsid w:val="00A1147D"/>
    <w:rsid w:val="00A22AE9"/>
    <w:rsid w:val="00A24891"/>
    <w:rsid w:val="00A25AAE"/>
    <w:rsid w:val="00A26D3D"/>
    <w:rsid w:val="00A272C3"/>
    <w:rsid w:val="00A302A6"/>
    <w:rsid w:val="00A31C3A"/>
    <w:rsid w:val="00A33294"/>
    <w:rsid w:val="00A37D8C"/>
    <w:rsid w:val="00A4242D"/>
    <w:rsid w:val="00A438EE"/>
    <w:rsid w:val="00A46A78"/>
    <w:rsid w:val="00A52A48"/>
    <w:rsid w:val="00A56D38"/>
    <w:rsid w:val="00A6072C"/>
    <w:rsid w:val="00A61CC2"/>
    <w:rsid w:val="00A63DF7"/>
    <w:rsid w:val="00A64CE7"/>
    <w:rsid w:val="00A668DF"/>
    <w:rsid w:val="00A70186"/>
    <w:rsid w:val="00A720C4"/>
    <w:rsid w:val="00A721EB"/>
    <w:rsid w:val="00A72D37"/>
    <w:rsid w:val="00A836AB"/>
    <w:rsid w:val="00AA10FD"/>
    <w:rsid w:val="00AA573C"/>
    <w:rsid w:val="00AA6A20"/>
    <w:rsid w:val="00AB1BE5"/>
    <w:rsid w:val="00AC2E1E"/>
    <w:rsid w:val="00AC48F0"/>
    <w:rsid w:val="00AD5D05"/>
    <w:rsid w:val="00AD638A"/>
    <w:rsid w:val="00AD6D69"/>
    <w:rsid w:val="00AE0640"/>
    <w:rsid w:val="00AE6213"/>
    <w:rsid w:val="00AF14DF"/>
    <w:rsid w:val="00AF632F"/>
    <w:rsid w:val="00B10448"/>
    <w:rsid w:val="00B114D7"/>
    <w:rsid w:val="00B11C10"/>
    <w:rsid w:val="00B1265D"/>
    <w:rsid w:val="00B13F53"/>
    <w:rsid w:val="00B15B9E"/>
    <w:rsid w:val="00B27166"/>
    <w:rsid w:val="00B448B4"/>
    <w:rsid w:val="00B472EE"/>
    <w:rsid w:val="00B473A2"/>
    <w:rsid w:val="00B5004E"/>
    <w:rsid w:val="00B537AE"/>
    <w:rsid w:val="00B63037"/>
    <w:rsid w:val="00B73206"/>
    <w:rsid w:val="00B80799"/>
    <w:rsid w:val="00B809B8"/>
    <w:rsid w:val="00B90742"/>
    <w:rsid w:val="00B91190"/>
    <w:rsid w:val="00B912DD"/>
    <w:rsid w:val="00B935D6"/>
    <w:rsid w:val="00B939AD"/>
    <w:rsid w:val="00BA245C"/>
    <w:rsid w:val="00BA4C92"/>
    <w:rsid w:val="00BA4CEC"/>
    <w:rsid w:val="00BA57C1"/>
    <w:rsid w:val="00BA6986"/>
    <w:rsid w:val="00BC52C0"/>
    <w:rsid w:val="00BD038F"/>
    <w:rsid w:val="00BD69FC"/>
    <w:rsid w:val="00BD7781"/>
    <w:rsid w:val="00BE15D8"/>
    <w:rsid w:val="00BE2780"/>
    <w:rsid w:val="00BE5DA8"/>
    <w:rsid w:val="00BE666F"/>
    <w:rsid w:val="00BE6AAB"/>
    <w:rsid w:val="00BF1DC3"/>
    <w:rsid w:val="00BF263D"/>
    <w:rsid w:val="00C014D5"/>
    <w:rsid w:val="00C04523"/>
    <w:rsid w:val="00C0610F"/>
    <w:rsid w:val="00C069E5"/>
    <w:rsid w:val="00C073B6"/>
    <w:rsid w:val="00C10792"/>
    <w:rsid w:val="00C10EF7"/>
    <w:rsid w:val="00C15138"/>
    <w:rsid w:val="00C164C1"/>
    <w:rsid w:val="00C16E56"/>
    <w:rsid w:val="00C25044"/>
    <w:rsid w:val="00C26267"/>
    <w:rsid w:val="00C3350D"/>
    <w:rsid w:val="00C35F5F"/>
    <w:rsid w:val="00C4376F"/>
    <w:rsid w:val="00C51F10"/>
    <w:rsid w:val="00C53D23"/>
    <w:rsid w:val="00C540FA"/>
    <w:rsid w:val="00C55A43"/>
    <w:rsid w:val="00C579B3"/>
    <w:rsid w:val="00C61DBE"/>
    <w:rsid w:val="00C629A6"/>
    <w:rsid w:val="00C636B6"/>
    <w:rsid w:val="00C679A9"/>
    <w:rsid w:val="00C70EB7"/>
    <w:rsid w:val="00C7283D"/>
    <w:rsid w:val="00C7338C"/>
    <w:rsid w:val="00C75E54"/>
    <w:rsid w:val="00C811BC"/>
    <w:rsid w:val="00C941C5"/>
    <w:rsid w:val="00C944FB"/>
    <w:rsid w:val="00C969B9"/>
    <w:rsid w:val="00C972F5"/>
    <w:rsid w:val="00C97943"/>
    <w:rsid w:val="00C97A6C"/>
    <w:rsid w:val="00CA031A"/>
    <w:rsid w:val="00CA3EA8"/>
    <w:rsid w:val="00CA64FD"/>
    <w:rsid w:val="00CB040E"/>
    <w:rsid w:val="00CB2176"/>
    <w:rsid w:val="00CB21A6"/>
    <w:rsid w:val="00CB44D9"/>
    <w:rsid w:val="00CB5637"/>
    <w:rsid w:val="00CB563C"/>
    <w:rsid w:val="00CB6646"/>
    <w:rsid w:val="00CC192E"/>
    <w:rsid w:val="00CC368C"/>
    <w:rsid w:val="00CC433D"/>
    <w:rsid w:val="00CC50CA"/>
    <w:rsid w:val="00CC7C17"/>
    <w:rsid w:val="00CD3171"/>
    <w:rsid w:val="00CD3B4B"/>
    <w:rsid w:val="00CD6D43"/>
    <w:rsid w:val="00CE3FD0"/>
    <w:rsid w:val="00CE72C1"/>
    <w:rsid w:val="00CE7E0E"/>
    <w:rsid w:val="00CF0855"/>
    <w:rsid w:val="00CF12FF"/>
    <w:rsid w:val="00CF20B7"/>
    <w:rsid w:val="00CF40A3"/>
    <w:rsid w:val="00CF4DAA"/>
    <w:rsid w:val="00CF5F3D"/>
    <w:rsid w:val="00D00A2F"/>
    <w:rsid w:val="00D06245"/>
    <w:rsid w:val="00D0700D"/>
    <w:rsid w:val="00D11530"/>
    <w:rsid w:val="00D1587A"/>
    <w:rsid w:val="00D1650E"/>
    <w:rsid w:val="00D20D1A"/>
    <w:rsid w:val="00D2119C"/>
    <w:rsid w:val="00D22559"/>
    <w:rsid w:val="00D276D6"/>
    <w:rsid w:val="00D31CF8"/>
    <w:rsid w:val="00D34079"/>
    <w:rsid w:val="00D37535"/>
    <w:rsid w:val="00D438DD"/>
    <w:rsid w:val="00D4756D"/>
    <w:rsid w:val="00D52002"/>
    <w:rsid w:val="00D52998"/>
    <w:rsid w:val="00D5701E"/>
    <w:rsid w:val="00D60FD5"/>
    <w:rsid w:val="00D63F6D"/>
    <w:rsid w:val="00D65F39"/>
    <w:rsid w:val="00D66213"/>
    <w:rsid w:val="00D67D0A"/>
    <w:rsid w:val="00D737AD"/>
    <w:rsid w:val="00D76558"/>
    <w:rsid w:val="00D80C93"/>
    <w:rsid w:val="00D816B8"/>
    <w:rsid w:val="00D82E92"/>
    <w:rsid w:val="00D911A3"/>
    <w:rsid w:val="00D97EBE"/>
    <w:rsid w:val="00DA12F7"/>
    <w:rsid w:val="00DA1879"/>
    <w:rsid w:val="00DA4E38"/>
    <w:rsid w:val="00DB2B5F"/>
    <w:rsid w:val="00DB2F91"/>
    <w:rsid w:val="00DC01CD"/>
    <w:rsid w:val="00DC1A3C"/>
    <w:rsid w:val="00DC26D6"/>
    <w:rsid w:val="00DC4693"/>
    <w:rsid w:val="00DC4B6A"/>
    <w:rsid w:val="00DC74F0"/>
    <w:rsid w:val="00DD7B2D"/>
    <w:rsid w:val="00DE1A50"/>
    <w:rsid w:val="00DE4D79"/>
    <w:rsid w:val="00DE4E43"/>
    <w:rsid w:val="00DE4F05"/>
    <w:rsid w:val="00DF0417"/>
    <w:rsid w:val="00DF12C2"/>
    <w:rsid w:val="00DF5EF0"/>
    <w:rsid w:val="00DF7DE8"/>
    <w:rsid w:val="00E018BF"/>
    <w:rsid w:val="00E16242"/>
    <w:rsid w:val="00E2495E"/>
    <w:rsid w:val="00E25EA5"/>
    <w:rsid w:val="00E275A9"/>
    <w:rsid w:val="00E305BA"/>
    <w:rsid w:val="00E365E7"/>
    <w:rsid w:val="00E36989"/>
    <w:rsid w:val="00E41159"/>
    <w:rsid w:val="00E443CD"/>
    <w:rsid w:val="00E465E6"/>
    <w:rsid w:val="00E46EB4"/>
    <w:rsid w:val="00E564ED"/>
    <w:rsid w:val="00E604CB"/>
    <w:rsid w:val="00E63188"/>
    <w:rsid w:val="00E6432F"/>
    <w:rsid w:val="00E64D79"/>
    <w:rsid w:val="00E663DD"/>
    <w:rsid w:val="00E67AEF"/>
    <w:rsid w:val="00E71079"/>
    <w:rsid w:val="00E71E22"/>
    <w:rsid w:val="00E73CD2"/>
    <w:rsid w:val="00E7506F"/>
    <w:rsid w:val="00E75707"/>
    <w:rsid w:val="00E76C41"/>
    <w:rsid w:val="00E77E02"/>
    <w:rsid w:val="00E81CAD"/>
    <w:rsid w:val="00E8258B"/>
    <w:rsid w:val="00E84157"/>
    <w:rsid w:val="00E85DA0"/>
    <w:rsid w:val="00E96765"/>
    <w:rsid w:val="00E97911"/>
    <w:rsid w:val="00EA05DC"/>
    <w:rsid w:val="00EB10FC"/>
    <w:rsid w:val="00EB356A"/>
    <w:rsid w:val="00EB410E"/>
    <w:rsid w:val="00EC3E2F"/>
    <w:rsid w:val="00EC5358"/>
    <w:rsid w:val="00ED75CD"/>
    <w:rsid w:val="00EE4124"/>
    <w:rsid w:val="00EE5050"/>
    <w:rsid w:val="00EE660F"/>
    <w:rsid w:val="00F02136"/>
    <w:rsid w:val="00F03273"/>
    <w:rsid w:val="00F17B41"/>
    <w:rsid w:val="00F33417"/>
    <w:rsid w:val="00F375BB"/>
    <w:rsid w:val="00F44B70"/>
    <w:rsid w:val="00F47218"/>
    <w:rsid w:val="00F525F1"/>
    <w:rsid w:val="00F55EBB"/>
    <w:rsid w:val="00F56071"/>
    <w:rsid w:val="00F629AB"/>
    <w:rsid w:val="00F63729"/>
    <w:rsid w:val="00F63EEC"/>
    <w:rsid w:val="00F6452B"/>
    <w:rsid w:val="00F66593"/>
    <w:rsid w:val="00F708EA"/>
    <w:rsid w:val="00F70F4E"/>
    <w:rsid w:val="00F760CD"/>
    <w:rsid w:val="00F86909"/>
    <w:rsid w:val="00F935F8"/>
    <w:rsid w:val="00F95D0C"/>
    <w:rsid w:val="00F96BC1"/>
    <w:rsid w:val="00F97293"/>
    <w:rsid w:val="00FA01F5"/>
    <w:rsid w:val="00FA393E"/>
    <w:rsid w:val="00FA4509"/>
    <w:rsid w:val="00FB013D"/>
    <w:rsid w:val="00FB18E5"/>
    <w:rsid w:val="00FB1CA7"/>
    <w:rsid w:val="00FB59FE"/>
    <w:rsid w:val="00FC5BDF"/>
    <w:rsid w:val="00FC63C1"/>
    <w:rsid w:val="00FD16DE"/>
    <w:rsid w:val="00FE13D4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A50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250A50"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250A5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250A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50A5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250A5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250A5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250A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0A50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250A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250A5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50A50"/>
    <w:rPr>
      <w:rFonts w:cs="Tahoma"/>
      <w:sz w:val="16"/>
      <w:szCs w:val="16"/>
    </w:rPr>
  </w:style>
  <w:style w:type="character" w:styleId="Nmerodepgina">
    <w:name w:val="page number"/>
    <w:basedOn w:val="Fontepargpadro"/>
    <w:rsid w:val="00250A50"/>
  </w:style>
  <w:style w:type="paragraph" w:styleId="Corpodetexto2">
    <w:name w:val="Body Text 2"/>
    <w:basedOn w:val="Normal"/>
    <w:rsid w:val="00250A50"/>
    <w:pPr>
      <w:spacing w:after="120" w:line="480" w:lineRule="auto"/>
    </w:pPr>
  </w:style>
  <w:style w:type="paragraph" w:styleId="Recuodecorpodetexto">
    <w:name w:val="Body Text Indent"/>
    <w:basedOn w:val="Normal"/>
    <w:rsid w:val="00250A50"/>
    <w:pPr>
      <w:spacing w:after="120"/>
      <w:ind w:left="283"/>
    </w:pPr>
  </w:style>
  <w:style w:type="paragraph" w:styleId="Recuodecorpodetexto2">
    <w:name w:val="Body Text Indent 2"/>
    <w:basedOn w:val="Normal"/>
    <w:rsid w:val="00250A50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250A50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250A50"/>
    <w:pPr>
      <w:jc w:val="center"/>
    </w:pPr>
    <w:rPr>
      <w:rFonts w:ascii="Times New Roman" w:hAnsi="Times New Roman"/>
      <w:b/>
    </w:rPr>
  </w:style>
  <w:style w:type="paragraph" w:styleId="Corpodetexto3">
    <w:name w:val="Body Text 3"/>
    <w:basedOn w:val="Normal"/>
    <w:rsid w:val="00250A50"/>
    <w:pPr>
      <w:spacing w:after="120"/>
    </w:pPr>
    <w:rPr>
      <w:sz w:val="16"/>
      <w:szCs w:val="16"/>
    </w:rPr>
  </w:style>
  <w:style w:type="character" w:styleId="nfase">
    <w:name w:val="Emphasis"/>
    <w:qFormat/>
    <w:rsid w:val="00250A50"/>
    <w:rPr>
      <w:i/>
      <w:iCs w:val="0"/>
    </w:rPr>
  </w:style>
  <w:style w:type="character" w:styleId="Forte">
    <w:name w:val="Strong"/>
    <w:qFormat/>
    <w:rsid w:val="00250A50"/>
    <w:rPr>
      <w:b/>
      <w:bCs w:val="0"/>
    </w:rPr>
  </w:style>
  <w:style w:type="character" w:customStyle="1" w:styleId="Hiperlink">
    <w:name w:val="Hiperlink"/>
    <w:rsid w:val="00250A50"/>
    <w:rPr>
      <w:u w:val="single"/>
    </w:rPr>
  </w:style>
  <w:style w:type="paragraph" w:customStyle="1" w:styleId="ResNorma">
    <w:name w:val="ResNorma"/>
    <w:basedOn w:val="Normal"/>
    <w:autoRedefine/>
    <w:rsid w:val="00250A50"/>
    <w:pPr>
      <w:pBdr>
        <w:bottom w:val="double" w:sz="6" w:space="1" w:color="0000FF"/>
      </w:pBdr>
      <w:shd w:val="clear" w:color="auto" w:fill="CCFFFF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locked/>
    <w:rsid w:val="00EB356A"/>
    <w:rPr>
      <w:rFonts w:ascii="Tahoma" w:hAnsi="Tahoma"/>
      <w:sz w:val="24"/>
      <w:lang w:val="pt-BR" w:eastAsia="pt-BR" w:bidi="ar-SA"/>
    </w:rPr>
  </w:style>
  <w:style w:type="character" w:styleId="Hyperlink">
    <w:name w:val="Hyperlink"/>
    <w:rsid w:val="00250A50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250A50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250A50"/>
    <w:pPr>
      <w:overflowPunct w:val="0"/>
      <w:autoSpaceDE w:val="0"/>
      <w:autoSpaceDN w:val="0"/>
      <w:adjustRightInd w:val="0"/>
    </w:pPr>
    <w:rPr>
      <w:rFonts w:ascii="Arial" w:hAnsi="Arial"/>
      <w:color w:val="0000FF"/>
    </w:rPr>
  </w:style>
  <w:style w:type="paragraph" w:customStyle="1" w:styleId="Corpodetexto31">
    <w:name w:val="Corpo de texto 31"/>
    <w:basedOn w:val="Normal"/>
    <w:rsid w:val="00250A50"/>
    <w:pPr>
      <w:overflowPunct w:val="0"/>
      <w:autoSpaceDE w:val="0"/>
      <w:autoSpaceDN w:val="0"/>
      <w:adjustRightInd w:val="0"/>
      <w:jc w:val="both"/>
    </w:pPr>
  </w:style>
  <w:style w:type="paragraph" w:styleId="Lista">
    <w:name w:val="List"/>
    <w:basedOn w:val="Corpodetexto"/>
    <w:rsid w:val="00250A50"/>
    <w:pPr>
      <w:suppressAutoHyphens/>
    </w:pPr>
    <w:rPr>
      <w:rFonts w:cs="Tahoma"/>
      <w:szCs w:val="24"/>
      <w:lang w:eastAsia="ar-SA"/>
    </w:rPr>
  </w:style>
  <w:style w:type="paragraph" w:styleId="MapadoDocumento">
    <w:name w:val="Document Map"/>
    <w:basedOn w:val="Normal"/>
    <w:semiHidden/>
    <w:rsid w:val="00250A50"/>
    <w:pPr>
      <w:shd w:val="clear" w:color="auto" w:fill="000080"/>
    </w:pPr>
    <w:rPr>
      <w:rFonts w:cs="Tahoma"/>
      <w:sz w:val="20"/>
    </w:rPr>
  </w:style>
  <w:style w:type="paragraph" w:styleId="PargrafodaLista">
    <w:name w:val="List Paragraph"/>
    <w:basedOn w:val="Normal"/>
    <w:uiPriority w:val="34"/>
    <w:qFormat/>
    <w:rsid w:val="001E4087"/>
    <w:pPr>
      <w:ind w:left="708"/>
    </w:pPr>
  </w:style>
  <w:style w:type="character" w:styleId="HiperlinkVisitado">
    <w:name w:val="FollowedHyperlink"/>
    <w:rsid w:val="003D728E"/>
    <w:rPr>
      <w:color w:val="800080"/>
      <w:u w:val="single"/>
    </w:rPr>
  </w:style>
  <w:style w:type="character" w:styleId="Refdecomentrio">
    <w:name w:val="annotation reference"/>
    <w:semiHidden/>
    <w:rsid w:val="00D37535"/>
    <w:rPr>
      <w:sz w:val="16"/>
      <w:szCs w:val="16"/>
    </w:rPr>
  </w:style>
  <w:style w:type="paragraph" w:styleId="Textodecomentrio">
    <w:name w:val="annotation text"/>
    <w:basedOn w:val="Normal"/>
    <w:semiHidden/>
    <w:rsid w:val="00D375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37535"/>
    <w:rPr>
      <w:b/>
      <w:bCs/>
    </w:rPr>
  </w:style>
  <w:style w:type="table" w:styleId="Tabelacomgrade">
    <w:name w:val="Table Grid"/>
    <w:basedOn w:val="Tabelanormal"/>
    <w:rsid w:val="00A2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A26D3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A26D3D"/>
    <w:rPr>
      <w:rFonts w:ascii="Cambria" w:eastAsia="Times New Roman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7DF9"/>
    <w:rPr>
      <w:sz w:val="20"/>
    </w:rPr>
  </w:style>
  <w:style w:type="character" w:customStyle="1" w:styleId="TextodenotaderodapChar">
    <w:name w:val="Texto de nota de rodapé Char"/>
    <w:link w:val="Textodenotaderodap"/>
    <w:rsid w:val="007B7DF9"/>
    <w:rPr>
      <w:rFonts w:ascii="Tahoma" w:hAnsi="Tahoma"/>
    </w:rPr>
  </w:style>
  <w:style w:type="character" w:styleId="Refdenotaderodap">
    <w:name w:val="footnote reference"/>
    <w:rsid w:val="007B7DF9"/>
    <w:rPr>
      <w:vertAlign w:val="superscript"/>
    </w:rPr>
  </w:style>
  <w:style w:type="character" w:customStyle="1" w:styleId="RodapChar">
    <w:name w:val="Rodapé Char"/>
    <w:basedOn w:val="Fontepargpadro"/>
    <w:link w:val="Rodap"/>
    <w:rsid w:val="00560B61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6E5FE-657E-4908-920F-3DD580CA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PARTICULAR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ALDEMAR GERALDO DA CRUZ</dc:creator>
  <cp:lastModifiedBy>renato.morais</cp:lastModifiedBy>
  <cp:revision>2</cp:revision>
  <cp:lastPrinted>2018-04-19T13:07:00Z</cp:lastPrinted>
  <dcterms:created xsi:type="dcterms:W3CDTF">2018-05-08T15:04:00Z</dcterms:created>
  <dcterms:modified xsi:type="dcterms:W3CDTF">2018-05-08T15:04:00Z</dcterms:modified>
</cp:coreProperties>
</file>